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29" w:rsidRDefault="00F62232" w:rsidP="00F62232">
      <w:pPr>
        <w:rPr>
          <w:rFonts w:ascii="Book Antiqua" w:hAnsi="Book Antiqua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37682F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946785" cy="923925"/>
            <wp:effectExtent l="0" t="0" r="571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232" w:rsidRPr="00F62232" w:rsidRDefault="00F62232" w:rsidP="00F62232">
      <w:pPr>
        <w:rPr>
          <w:rFonts w:ascii="Book Antiqua" w:hAnsi="Book Antiqua" w:cs="Arial"/>
          <w:sz w:val="44"/>
          <w:szCs w:val="44"/>
        </w:rPr>
      </w:pPr>
      <w:r>
        <w:rPr>
          <w:rFonts w:ascii="Book Antiqua" w:hAnsi="Book Antiqua" w:cs="Arial"/>
          <w:sz w:val="32"/>
          <w:szCs w:val="32"/>
        </w:rPr>
        <w:t xml:space="preserve">      </w:t>
      </w:r>
      <w:r w:rsidR="003940B2" w:rsidRPr="00F62232">
        <w:rPr>
          <w:rFonts w:ascii="Book Antiqua" w:hAnsi="Book Antiqua" w:cs="Arial"/>
          <w:sz w:val="44"/>
          <w:szCs w:val="44"/>
        </w:rPr>
        <w:t>Archeologický ústav SAV, v.</w:t>
      </w:r>
      <w:r w:rsidR="002031D4" w:rsidRPr="00F62232">
        <w:rPr>
          <w:rFonts w:ascii="Book Antiqua" w:hAnsi="Book Antiqua" w:cs="Arial"/>
          <w:sz w:val="44"/>
          <w:szCs w:val="44"/>
        </w:rPr>
        <w:t xml:space="preserve"> </w:t>
      </w:r>
      <w:r w:rsidR="003940B2" w:rsidRPr="00F62232">
        <w:rPr>
          <w:rFonts w:ascii="Book Antiqua" w:hAnsi="Book Antiqua" w:cs="Arial"/>
          <w:sz w:val="44"/>
          <w:szCs w:val="44"/>
        </w:rPr>
        <w:t>v.</w:t>
      </w:r>
      <w:r w:rsidR="002031D4" w:rsidRPr="00F62232">
        <w:rPr>
          <w:rFonts w:ascii="Book Antiqua" w:hAnsi="Book Antiqua" w:cs="Arial"/>
          <w:sz w:val="44"/>
          <w:szCs w:val="44"/>
        </w:rPr>
        <w:t xml:space="preserve"> </w:t>
      </w:r>
      <w:r w:rsidR="003940B2" w:rsidRPr="00F62232">
        <w:rPr>
          <w:rFonts w:ascii="Book Antiqua" w:hAnsi="Book Antiqua" w:cs="Arial"/>
          <w:sz w:val="44"/>
          <w:szCs w:val="44"/>
        </w:rPr>
        <w:t xml:space="preserve">i. </w:t>
      </w:r>
    </w:p>
    <w:p w:rsidR="00F62232" w:rsidRDefault="00F62232" w:rsidP="002031D4">
      <w:pPr>
        <w:jc w:val="center"/>
        <w:rPr>
          <w:rFonts w:ascii="Book Antiqua" w:hAnsi="Book Antiqua" w:cs="Arial"/>
          <w:sz w:val="40"/>
          <w:szCs w:val="40"/>
        </w:rPr>
      </w:pPr>
    </w:p>
    <w:p w:rsidR="00F62232" w:rsidRDefault="00F62232" w:rsidP="002031D4">
      <w:pPr>
        <w:jc w:val="center"/>
        <w:rPr>
          <w:rFonts w:ascii="Book Antiqua" w:hAnsi="Book Antiqua" w:cs="Arial"/>
          <w:sz w:val="40"/>
          <w:szCs w:val="40"/>
        </w:rPr>
      </w:pPr>
    </w:p>
    <w:p w:rsidR="00F62232" w:rsidRDefault="00F62232" w:rsidP="002031D4">
      <w:pPr>
        <w:jc w:val="center"/>
        <w:rPr>
          <w:rFonts w:ascii="Book Antiqua" w:hAnsi="Book Antiqua" w:cs="Arial"/>
          <w:sz w:val="40"/>
          <w:szCs w:val="40"/>
        </w:rPr>
      </w:pPr>
    </w:p>
    <w:p w:rsidR="003940B2" w:rsidRPr="00F62232" w:rsidRDefault="003940B2" w:rsidP="00F62232">
      <w:pPr>
        <w:jc w:val="center"/>
        <w:rPr>
          <w:rFonts w:ascii="Book Antiqua" w:hAnsi="Book Antiqua" w:cs="Arial"/>
          <w:sz w:val="32"/>
          <w:szCs w:val="32"/>
        </w:rPr>
      </w:pPr>
      <w:r w:rsidRPr="00F62232">
        <w:rPr>
          <w:rFonts w:ascii="Book Antiqua" w:hAnsi="Book Antiqua" w:cs="Arial"/>
          <w:sz w:val="32"/>
          <w:szCs w:val="32"/>
        </w:rPr>
        <w:t>Vás pozýva na prednášky</w:t>
      </w:r>
    </w:p>
    <w:p w:rsidR="00251529" w:rsidRDefault="00251529" w:rsidP="00F62232">
      <w:pPr>
        <w:rPr>
          <w:rFonts w:ascii="Book Antiqua" w:hAnsi="Book Antiqua" w:cs="Arial"/>
        </w:rPr>
      </w:pPr>
      <w:bookmarkStart w:id="0" w:name="_GoBack"/>
      <w:bookmarkEnd w:id="0"/>
    </w:p>
    <w:p w:rsidR="00251529" w:rsidRPr="003940B2" w:rsidRDefault="00251529" w:rsidP="003940B2">
      <w:pPr>
        <w:jc w:val="center"/>
        <w:rPr>
          <w:rFonts w:ascii="Book Antiqua" w:hAnsi="Book Antiqua" w:cs="Arial"/>
        </w:rPr>
      </w:pPr>
    </w:p>
    <w:p w:rsidR="002031D4" w:rsidRPr="00F62232" w:rsidRDefault="003940B2" w:rsidP="00F62232">
      <w:pPr>
        <w:jc w:val="center"/>
        <w:rPr>
          <w:rFonts w:ascii="Book Antiqua" w:hAnsi="Book Antiqua" w:cs="Arial"/>
          <w:b/>
          <w:sz w:val="44"/>
          <w:szCs w:val="44"/>
        </w:rPr>
      </w:pPr>
      <w:r w:rsidRPr="00F62232">
        <w:rPr>
          <w:rFonts w:ascii="Book Antiqua" w:hAnsi="Book Antiqua" w:cs="Arial"/>
          <w:b/>
          <w:sz w:val="44"/>
          <w:szCs w:val="44"/>
        </w:rPr>
        <w:t xml:space="preserve">doc. PhDr. Vratislava </w:t>
      </w:r>
      <w:proofErr w:type="spellStart"/>
      <w:r w:rsidRPr="00F62232">
        <w:rPr>
          <w:rFonts w:ascii="Book Antiqua" w:hAnsi="Book Antiqua" w:cs="Arial"/>
          <w:b/>
          <w:sz w:val="44"/>
          <w:szCs w:val="44"/>
        </w:rPr>
        <w:t>Janáka</w:t>
      </w:r>
      <w:proofErr w:type="spellEnd"/>
      <w:r w:rsidRPr="00F62232">
        <w:rPr>
          <w:rFonts w:ascii="Book Antiqua" w:hAnsi="Book Antiqua" w:cs="Arial"/>
          <w:b/>
          <w:sz w:val="44"/>
          <w:szCs w:val="44"/>
        </w:rPr>
        <w:t>, CS</w:t>
      </w:r>
      <w:r w:rsidR="002031D4" w:rsidRPr="00F62232">
        <w:rPr>
          <w:rFonts w:ascii="Book Antiqua" w:hAnsi="Book Antiqua" w:cs="Arial"/>
          <w:b/>
          <w:sz w:val="44"/>
          <w:szCs w:val="44"/>
        </w:rPr>
        <w:t>c</w:t>
      </w:r>
      <w:r w:rsidRPr="00F62232">
        <w:rPr>
          <w:rFonts w:ascii="Book Antiqua" w:hAnsi="Book Antiqua" w:cs="Arial"/>
          <w:b/>
          <w:sz w:val="44"/>
          <w:szCs w:val="44"/>
        </w:rPr>
        <w:t>.</w:t>
      </w:r>
    </w:p>
    <w:p w:rsidR="00F62232" w:rsidRPr="003940B2" w:rsidRDefault="00F62232" w:rsidP="003940B2">
      <w:pPr>
        <w:jc w:val="center"/>
        <w:rPr>
          <w:rFonts w:ascii="Book Antiqua" w:hAnsi="Book Antiqua" w:cs="Arial"/>
        </w:rPr>
      </w:pPr>
    </w:p>
    <w:p w:rsidR="003940B2" w:rsidRPr="003940B2" w:rsidRDefault="003940B2" w:rsidP="003940B2">
      <w:pPr>
        <w:jc w:val="center"/>
        <w:rPr>
          <w:rFonts w:ascii="Book Antiqua" w:hAnsi="Book Antiqua" w:cs="Arial"/>
          <w:color w:val="222222"/>
          <w:shd w:val="clear" w:color="auto" w:fill="FFFFFF"/>
        </w:rPr>
      </w:pPr>
    </w:p>
    <w:p w:rsidR="002031D4" w:rsidRPr="00F62232" w:rsidRDefault="003940B2" w:rsidP="003940B2">
      <w:pPr>
        <w:jc w:val="center"/>
        <w:rPr>
          <w:rFonts w:ascii="Book Antiqua" w:hAnsi="Book Antiqua" w:cs="Arial"/>
          <w:color w:val="222222"/>
          <w:sz w:val="32"/>
          <w:szCs w:val="32"/>
        </w:rPr>
      </w:pPr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 xml:space="preserve">1. "Litomyšl - </w:t>
      </w:r>
      <w:proofErr w:type="spellStart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>Nedošín</w:t>
      </w:r>
      <w:proofErr w:type="spellEnd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 xml:space="preserve">, lokalita 11 - </w:t>
      </w:r>
      <w:proofErr w:type="spellStart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>nejstarší</w:t>
      </w:r>
      <w:proofErr w:type="spellEnd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 xml:space="preserve"> neolitický </w:t>
      </w:r>
      <w:proofErr w:type="spellStart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>rondel</w:t>
      </w:r>
      <w:proofErr w:type="spellEnd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 xml:space="preserve"> v</w:t>
      </w:r>
      <w:r w:rsidRPr="00F62232">
        <w:rPr>
          <w:rFonts w:ascii="Book Antiqua" w:hAnsi="Book Antiqua" w:cs="Arial"/>
          <w:color w:val="222222"/>
          <w:sz w:val="32"/>
          <w:szCs w:val="32"/>
        </w:rPr>
        <w:br/>
      </w:r>
      <w:proofErr w:type="spellStart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>Polabí</w:t>
      </w:r>
      <w:proofErr w:type="spellEnd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 xml:space="preserve"> a </w:t>
      </w:r>
      <w:proofErr w:type="spellStart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>Poodří</w:t>
      </w:r>
      <w:proofErr w:type="spellEnd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 xml:space="preserve"> ?"</w:t>
      </w:r>
      <w:r w:rsidRPr="00F62232">
        <w:rPr>
          <w:rFonts w:ascii="Book Antiqua" w:hAnsi="Book Antiqua" w:cs="Arial"/>
          <w:color w:val="222222"/>
          <w:sz w:val="32"/>
          <w:szCs w:val="32"/>
        </w:rPr>
        <w:br/>
      </w:r>
    </w:p>
    <w:p w:rsidR="003940B2" w:rsidRPr="00F62232" w:rsidRDefault="003940B2" w:rsidP="003940B2">
      <w:pPr>
        <w:jc w:val="center"/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</w:pPr>
      <w:r w:rsidRPr="00F62232">
        <w:rPr>
          <w:rFonts w:ascii="Book Antiqua" w:hAnsi="Book Antiqua" w:cs="Arial"/>
          <w:color w:val="222222"/>
          <w:sz w:val="32"/>
          <w:szCs w:val="32"/>
        </w:rPr>
        <w:br/>
      </w:r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>2. "</w:t>
      </w:r>
      <w:proofErr w:type="spellStart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>Tři</w:t>
      </w:r>
      <w:proofErr w:type="spellEnd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>petroarcheologické</w:t>
      </w:r>
      <w:proofErr w:type="spellEnd"/>
      <w:r w:rsidRPr="00F62232">
        <w:rPr>
          <w:rFonts w:ascii="Book Antiqua" w:hAnsi="Book Antiqua" w:cs="Arial"/>
          <w:color w:val="222222"/>
          <w:sz w:val="32"/>
          <w:szCs w:val="32"/>
          <w:shd w:val="clear" w:color="auto" w:fill="FFFFFF"/>
        </w:rPr>
        <w:t xml:space="preserve"> etudy"</w:t>
      </w:r>
    </w:p>
    <w:p w:rsidR="003940B2" w:rsidRDefault="003940B2" w:rsidP="003940B2">
      <w:pPr>
        <w:jc w:val="center"/>
        <w:rPr>
          <w:rFonts w:ascii="Book Antiqua" w:hAnsi="Book Antiqua" w:cs="Arial"/>
          <w:sz w:val="28"/>
          <w:szCs w:val="28"/>
        </w:rPr>
      </w:pPr>
    </w:p>
    <w:p w:rsidR="003940B2" w:rsidRDefault="003940B2" w:rsidP="003940B2">
      <w:pPr>
        <w:jc w:val="center"/>
        <w:rPr>
          <w:rFonts w:ascii="Book Antiqua" w:hAnsi="Book Antiqua" w:cs="Arial"/>
          <w:sz w:val="28"/>
          <w:szCs w:val="28"/>
        </w:rPr>
      </w:pPr>
    </w:p>
    <w:p w:rsidR="00F62232" w:rsidRDefault="00F62232" w:rsidP="003940B2">
      <w:pPr>
        <w:jc w:val="center"/>
        <w:rPr>
          <w:rFonts w:ascii="Book Antiqua" w:hAnsi="Book Antiqua" w:cs="Arial"/>
          <w:sz w:val="28"/>
          <w:szCs w:val="28"/>
        </w:rPr>
      </w:pPr>
    </w:p>
    <w:p w:rsidR="00F62232" w:rsidRDefault="00F62232" w:rsidP="003940B2">
      <w:pPr>
        <w:jc w:val="center"/>
        <w:rPr>
          <w:rFonts w:ascii="Book Antiqua" w:hAnsi="Book Antiqua" w:cs="Arial"/>
          <w:sz w:val="28"/>
          <w:szCs w:val="28"/>
        </w:rPr>
      </w:pPr>
    </w:p>
    <w:p w:rsidR="00F62232" w:rsidRDefault="00F62232" w:rsidP="003940B2">
      <w:pPr>
        <w:jc w:val="center"/>
        <w:rPr>
          <w:rFonts w:ascii="Book Antiqua" w:hAnsi="Book Antiqua" w:cs="Arial"/>
          <w:sz w:val="28"/>
          <w:szCs w:val="28"/>
        </w:rPr>
      </w:pPr>
    </w:p>
    <w:p w:rsidR="003940B2" w:rsidRDefault="003940B2" w:rsidP="003940B2">
      <w:pPr>
        <w:ind w:left="2124" w:hanging="2124"/>
        <w:jc w:val="center"/>
        <w:rPr>
          <w:rFonts w:ascii="Book Antiqua" w:hAnsi="Book Antiqua" w:cs="Arial"/>
          <w:sz w:val="24"/>
          <w:szCs w:val="24"/>
        </w:rPr>
      </w:pPr>
      <w:r w:rsidRPr="003940B2">
        <w:rPr>
          <w:rFonts w:ascii="Book Antiqua" w:hAnsi="Book Antiqua" w:cs="Arial"/>
          <w:sz w:val="24"/>
          <w:szCs w:val="24"/>
        </w:rPr>
        <w:t>Miesto konania: Archeologick</w:t>
      </w:r>
      <w:r>
        <w:rPr>
          <w:rFonts w:ascii="Book Antiqua" w:hAnsi="Book Antiqua" w:cs="Arial"/>
          <w:sz w:val="24"/>
          <w:szCs w:val="24"/>
        </w:rPr>
        <w:t xml:space="preserve">ý </w:t>
      </w:r>
      <w:r w:rsidRPr="003940B2">
        <w:rPr>
          <w:rFonts w:ascii="Book Antiqua" w:hAnsi="Book Antiqua" w:cs="Arial"/>
          <w:sz w:val="24"/>
          <w:szCs w:val="24"/>
        </w:rPr>
        <w:t>ústav SAV, v.</w:t>
      </w:r>
      <w:r w:rsidR="00151E04">
        <w:rPr>
          <w:rFonts w:ascii="Book Antiqua" w:hAnsi="Book Antiqua" w:cs="Arial"/>
          <w:sz w:val="24"/>
          <w:szCs w:val="24"/>
        </w:rPr>
        <w:t xml:space="preserve"> </w:t>
      </w:r>
      <w:r w:rsidRPr="003940B2">
        <w:rPr>
          <w:rFonts w:ascii="Book Antiqua" w:hAnsi="Book Antiqua" w:cs="Arial"/>
          <w:sz w:val="24"/>
          <w:szCs w:val="24"/>
        </w:rPr>
        <w:t>v.</w:t>
      </w:r>
      <w:r w:rsidR="00151E04">
        <w:rPr>
          <w:rFonts w:ascii="Book Antiqua" w:hAnsi="Book Antiqua" w:cs="Arial"/>
          <w:sz w:val="24"/>
          <w:szCs w:val="24"/>
        </w:rPr>
        <w:t xml:space="preserve"> </w:t>
      </w:r>
      <w:r w:rsidRPr="003940B2">
        <w:rPr>
          <w:rFonts w:ascii="Book Antiqua" w:hAnsi="Book Antiqua" w:cs="Arial"/>
          <w:sz w:val="24"/>
          <w:szCs w:val="24"/>
        </w:rPr>
        <w:t xml:space="preserve">i., </w:t>
      </w:r>
    </w:p>
    <w:p w:rsidR="003940B2" w:rsidRPr="003940B2" w:rsidRDefault="003940B2" w:rsidP="003940B2">
      <w:pPr>
        <w:ind w:left="2124" w:hanging="2124"/>
        <w:jc w:val="center"/>
        <w:rPr>
          <w:rFonts w:ascii="Book Antiqua" w:hAnsi="Book Antiqua" w:cs="Arial"/>
          <w:sz w:val="24"/>
          <w:szCs w:val="24"/>
        </w:rPr>
      </w:pPr>
      <w:r w:rsidRPr="003940B2">
        <w:rPr>
          <w:rFonts w:ascii="Book Antiqua" w:hAnsi="Book Antiqua" w:cs="Arial"/>
          <w:sz w:val="24"/>
          <w:szCs w:val="24"/>
        </w:rPr>
        <w:t>Akademická 2,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3940B2">
        <w:rPr>
          <w:rFonts w:ascii="Book Antiqua" w:hAnsi="Book Antiqua" w:cs="Arial"/>
          <w:sz w:val="24"/>
          <w:szCs w:val="24"/>
        </w:rPr>
        <w:t>Veľká zasadačka na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3940B2">
        <w:rPr>
          <w:rFonts w:ascii="Book Antiqua" w:hAnsi="Book Antiqua" w:cs="Arial"/>
          <w:sz w:val="24"/>
          <w:szCs w:val="24"/>
        </w:rPr>
        <w:t>prízemí</w:t>
      </w:r>
    </w:p>
    <w:p w:rsidR="003940B2" w:rsidRPr="003940B2" w:rsidRDefault="003940B2" w:rsidP="003940B2">
      <w:pPr>
        <w:jc w:val="center"/>
        <w:rPr>
          <w:rFonts w:ascii="Book Antiqua" w:hAnsi="Book Antiqua" w:cs="Arial"/>
          <w:sz w:val="24"/>
          <w:szCs w:val="24"/>
        </w:rPr>
      </w:pPr>
      <w:r w:rsidRPr="003940B2">
        <w:rPr>
          <w:rFonts w:ascii="Book Antiqua" w:hAnsi="Book Antiqua" w:cs="Arial"/>
          <w:sz w:val="24"/>
          <w:szCs w:val="24"/>
        </w:rPr>
        <w:t xml:space="preserve">Dátum: </w:t>
      </w:r>
      <w:r w:rsidRPr="003940B2">
        <w:rPr>
          <w:rFonts w:ascii="Book Antiqua" w:hAnsi="Book Antiqua" w:cs="Arial"/>
          <w:b/>
          <w:sz w:val="24"/>
          <w:szCs w:val="24"/>
        </w:rPr>
        <w:t>13. 06. 2023 o 13:30</w:t>
      </w:r>
    </w:p>
    <w:sectPr w:rsidR="003940B2" w:rsidRPr="0039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B2"/>
    <w:rsid w:val="00080E01"/>
    <w:rsid w:val="00151E04"/>
    <w:rsid w:val="002031D4"/>
    <w:rsid w:val="00251529"/>
    <w:rsid w:val="003940B2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737E"/>
  <w15:chartTrackingRefBased/>
  <w15:docId w15:val="{EC6E4F9D-5416-4312-9A3D-978439C0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VSSAV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Danova</dc:creator>
  <cp:keywords/>
  <dc:description/>
  <cp:lastModifiedBy>Danova</cp:lastModifiedBy>
  <cp:revision>3</cp:revision>
  <cp:lastPrinted>2023-06-01T06:33:00Z</cp:lastPrinted>
  <dcterms:created xsi:type="dcterms:W3CDTF">2023-06-01T06:13:00Z</dcterms:created>
  <dcterms:modified xsi:type="dcterms:W3CDTF">2023-06-01T06:38:00Z</dcterms:modified>
</cp:coreProperties>
</file>