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987B" w14:textId="77777777" w:rsidR="00B81A42" w:rsidRDefault="00B81A42" w:rsidP="00D216C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007DAFED" w14:textId="77777777" w:rsidR="00B81A42" w:rsidRDefault="00B81A42" w:rsidP="00D216C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61563F36" w14:textId="55FBCAC5" w:rsidR="00B81A42" w:rsidRDefault="00B81A42" w:rsidP="00D216C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2BE7AE11" wp14:editId="720D9D10">
            <wp:extent cx="1346200" cy="674684"/>
            <wp:effectExtent l="0" t="0" r="0" b="0"/>
            <wp:docPr id="851135515" name="Obrázok 851135515">
              <a:extLst xmlns:a="http://schemas.openxmlformats.org/drawingml/2006/main">
                <a:ext uri="{FF2B5EF4-FFF2-40B4-BE49-F238E27FC236}">
                  <a16:creationId xmlns:a16="http://schemas.microsoft.com/office/drawing/2014/main" id="{FDFF55E0-096B-248E-B2F5-0F4D5644D3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a16="http://schemas.microsoft.com/office/drawing/2014/main" id="{FDFF55E0-096B-248E-B2F5-0F4D5644D3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47" cy="6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44DDF81B" wp14:editId="12840E82">
            <wp:extent cx="1064260" cy="671620"/>
            <wp:effectExtent l="0" t="0" r="0" b="0"/>
            <wp:docPr id="20486" name="Picture 6" descr="News | ICOM">
              <a:extLst xmlns:a="http://schemas.openxmlformats.org/drawingml/2006/main">
                <a:ext uri="{FF2B5EF4-FFF2-40B4-BE49-F238E27FC236}">
                  <a16:creationId xmlns:a16="http://schemas.microsoft.com/office/drawing/2014/main" id="{6F1CB9E8-669D-C4F7-278D-1BC629FAA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News | ICOM">
                      <a:extLst>
                        <a:ext uri="{FF2B5EF4-FFF2-40B4-BE49-F238E27FC236}">
                          <a16:creationId xmlns:a16="http://schemas.microsoft.com/office/drawing/2014/main" id="{6F1CB9E8-669D-C4F7-278D-1BC629FAAA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74" cy="67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5D521E57" wp14:editId="3262E279">
            <wp:extent cx="536575" cy="633413"/>
            <wp:effectExtent l="0" t="0" r="0" b="0"/>
            <wp:docPr id="1277868148" name="Obrázok 1277868148">
              <a:extLst xmlns:a="http://schemas.openxmlformats.org/drawingml/2006/main">
                <a:ext uri="{FF2B5EF4-FFF2-40B4-BE49-F238E27FC236}">
                  <a16:creationId xmlns:a16="http://schemas.microsoft.com/office/drawing/2014/main" id="{31D8983E-3ACD-F09C-1424-D85561C472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>
                      <a:extLst>
                        <a:ext uri="{FF2B5EF4-FFF2-40B4-BE49-F238E27FC236}">
                          <a16:creationId xmlns:a16="http://schemas.microsoft.com/office/drawing/2014/main" id="{31D8983E-3ACD-F09C-1424-D85561C472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5" cy="6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EA4E4A">
        <w:rPr>
          <w:noProof/>
        </w:rPr>
        <w:drawing>
          <wp:inline distT="0" distB="0" distL="0" distR="0" wp14:anchorId="6DD8A254" wp14:editId="01208077">
            <wp:extent cx="614044" cy="580014"/>
            <wp:effectExtent l="0" t="0" r="0" b="0"/>
            <wp:docPr id="62685635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3" cy="5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D58A" w14:textId="70D2C82C" w:rsidR="00D216C9" w:rsidRPr="00D84BEB" w:rsidRDefault="00D216C9" w:rsidP="00D216C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84BE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Interdisciplinárna exkurzia po pamiatkach, múzeách a galériách na strednom Dunaji (Rakúsko)</w:t>
      </w:r>
    </w:p>
    <w:p w14:paraId="1691F6FC" w14:textId="352722AC" w:rsidR="00262DE0" w:rsidRDefault="00D216C9" w:rsidP="00262DE0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V spolupráci </w:t>
      </w:r>
      <w:r w:rsidR="00262DE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s</w:t>
      </w:r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 ICOM AUSTRIA a s</w:t>
      </w:r>
      <w:r w:rsidR="00262DE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o Slovenskou archeologickou spoločnosťou</w:t>
      </w:r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pri SAV.</w:t>
      </w:r>
    </w:p>
    <w:p w14:paraId="78BCF1F1" w14:textId="06BA7F32" w:rsidR="0049409F" w:rsidRDefault="0049409F" w:rsidP="00262DE0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 w:rsidRPr="0049409F">
        <w:rPr>
          <w:noProof/>
        </w:rPr>
        <w:t xml:space="preserve"> </w:t>
      </w:r>
    </w:p>
    <w:p w14:paraId="47DB1777" w14:textId="77777777" w:rsidR="00B81A42" w:rsidRDefault="00B81A42" w:rsidP="00262DE0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039AA6F0" w14:textId="22F26360" w:rsidR="0049409F" w:rsidRPr="00CA1EDF" w:rsidRDefault="00887E00" w:rsidP="00262DE0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Vážené členky a členovia </w:t>
      </w:r>
      <w:r w:rsidRPr="00F13F1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ICOM</w:t>
      </w:r>
      <w:r w:rsidR="00B81A42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Slovensko</w:t>
      </w:r>
      <w:r w:rsidR="00B81A42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. </w:t>
      </w:r>
      <w:r w:rsidR="00CA1EDF" w:rsidRPr="00CA1EDF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 </w:t>
      </w:r>
    </w:p>
    <w:p w14:paraId="5F02E661" w14:textId="77777777" w:rsidR="00887E00" w:rsidRPr="00D74717" w:rsidRDefault="00887E00" w:rsidP="00262DE0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Po dlhšom čase sme pre Vás pripravili zaujímavú exkurziu</w:t>
      </w:r>
      <w:r w:rsidR="00E000CB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do susedného Rakúska spojenú s návštevou UNESCO lokalít na Dunaji. Veríme, že Vás program zaujme a že sa stretneme v septembri na peknom spoločnom podujatí.</w:t>
      </w:r>
    </w:p>
    <w:p w14:paraId="0D4D02FD" w14:textId="77777777" w:rsidR="00262DE0" w:rsidRPr="00B72157" w:rsidRDefault="00262DE0" w:rsidP="00262DE0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5E785F07" w14:textId="77777777" w:rsidR="00262DE0" w:rsidRPr="00E000CB" w:rsidRDefault="00262DE0" w:rsidP="00262DE0">
      <w:pPr>
        <w:pStyle w:val="Odsekzoznamu"/>
        <w:numPr>
          <w:ilvl w:val="0"/>
          <w:numId w:val="1"/>
        </w:num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 w:rsidRPr="00E000CB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Deň  </w:t>
      </w:r>
      <w:r w:rsidR="00D216C9" w:rsidRPr="00E000CB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7.9.2023</w:t>
      </w:r>
      <w:r w:rsidRPr="00E000CB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</w:p>
    <w:p w14:paraId="4AE27572" w14:textId="2D5A1C01" w:rsidR="00262DE0" w:rsidRPr="00B72157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Odchod v ranných hodinách (8.00</w:t>
      </w:r>
      <w:r w:rsidR="00B81A42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h</w:t>
      </w: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) smer </w:t>
      </w:r>
      <w:proofErr w:type="spellStart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Mistelbach</w:t>
      </w:r>
      <w:proofErr w:type="spellEnd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Asparn</w:t>
      </w:r>
      <w:proofErr w:type="spellEnd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an</w:t>
      </w:r>
      <w:proofErr w:type="spellEnd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der </w:t>
      </w:r>
      <w:proofErr w:type="spellStart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Zaya</w:t>
      </w:r>
      <w:proofErr w:type="spellEnd"/>
      <w:r w:rsidR="00D216C9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</w:p>
    <w:p w14:paraId="6CC07173" w14:textId="77777777" w:rsidR="00262DE0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Od marca </w:t>
      </w:r>
      <w:r w:rsidR="00D216C9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2023 je v </w:t>
      </w:r>
      <w:proofErr w:type="spellStart"/>
      <w:r w:rsidR="00D216C9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Mistelbachu</w:t>
      </w:r>
      <w:proofErr w:type="spellEnd"/>
      <w:r w:rsidR="00D216C9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v Múzeu MAMUZ </w:t>
      </w: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nová výstava KELTI (aj </w:t>
      </w:r>
      <w:r w:rsidR="00D216C9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 exponátmi zo Sloven</w:t>
      </w:r>
      <w:r w:rsid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</w:t>
      </w:r>
      <w:r w:rsidR="00D216C9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ka</w:t>
      </w: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), </w:t>
      </w:r>
      <w:r w:rsid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 </w:t>
      </w:r>
      <w:proofErr w:type="spellStart"/>
      <w:r w:rsid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Asparne</w:t>
      </w:r>
      <w:proofErr w:type="spellEnd"/>
      <w:r w:rsid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sa nachádza </w:t>
      </w: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archeologický skanzen</w:t>
      </w:r>
      <w:r w:rsid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</w:t>
      </w: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zámo</w:t>
      </w:r>
      <w:r w:rsid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cké múzeum</w:t>
      </w:r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</w:t>
      </w:r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Obed v</w:t>
      </w:r>
      <w:r w:rsidR="00FB2974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proofErr w:type="spellStart"/>
      <w:r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Asparne</w:t>
      </w:r>
      <w:proofErr w:type="spellEnd"/>
      <w:r w:rsidR="00FB2974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</w:p>
    <w:p w14:paraId="2DCD3D38" w14:textId="77777777" w:rsidR="004F05B0" w:rsidRDefault="004F05B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4F05B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https://www.mamuz.at/de/ausstellungen/schloss-asparn-zaya</w:t>
      </w:r>
    </w:p>
    <w:p w14:paraId="35B24B4F" w14:textId="77777777" w:rsidR="00D216C9" w:rsidRDefault="00D216C9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13FFF7DC" w14:textId="77777777" w:rsidR="00D216C9" w:rsidRDefault="00D216C9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73A4C651" w14:textId="70A89183" w:rsidR="00262DE0" w:rsidRPr="001C66A6" w:rsidRDefault="00262DE0" w:rsidP="001C66A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262DE0">
        <w:rPr>
          <w:noProof/>
        </w:rPr>
        <w:t xml:space="preserve"> </w:t>
      </w:r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Poobede odchod do </w:t>
      </w:r>
      <w:proofErr w:type="spellStart"/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Tullnu</w:t>
      </w:r>
      <w:proofErr w:type="spellEnd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</w:t>
      </w:r>
      <w:proofErr w:type="spellStart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Commagena</w:t>
      </w:r>
      <w:proofErr w:type="spellEnd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)</w:t>
      </w:r>
      <w:r w:rsidR="00FB2974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návšteva</w:t>
      </w:r>
      <w:r w:rsidR="004F05B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Rímskeho múzea</w:t>
      </w:r>
      <w:r w:rsidR="00FB2974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 cestou do </w:t>
      </w:r>
      <w:proofErr w:type="spellStart"/>
      <w:r w:rsidR="00FB2974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Kremsu</w:t>
      </w:r>
      <w:proofErr w:type="spellEnd"/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FB2974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prehliadka rímskych lokalít na Zozname svetového dedičstva UNESCO</w:t>
      </w:r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FB2974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v obciach </w:t>
      </w:r>
      <w:proofErr w:type="spellStart"/>
      <w:r w:rsidRPr="001C66A6">
        <w:rPr>
          <w:rFonts w:ascii="Arial" w:hAnsi="Arial" w:cs="Arial"/>
          <w:color w:val="555555"/>
          <w:sz w:val="24"/>
          <w:szCs w:val="24"/>
        </w:rPr>
        <w:t>Zwentendorf</w:t>
      </w:r>
      <w:proofErr w:type="spellEnd"/>
      <w:r w:rsidR="00FB2974" w:rsidRPr="001C66A6">
        <w:rPr>
          <w:rFonts w:ascii="Arial" w:hAnsi="Arial" w:cs="Arial"/>
          <w:color w:val="555555"/>
          <w:sz w:val="24"/>
          <w:szCs w:val="24"/>
        </w:rPr>
        <w:t xml:space="preserve">, </w:t>
      </w:r>
      <w:proofErr w:type="spellStart"/>
      <w:r w:rsidR="00FB2974" w:rsidRPr="001C66A6">
        <w:rPr>
          <w:rFonts w:ascii="Arial" w:hAnsi="Arial" w:cs="Arial"/>
          <w:color w:val="555555"/>
          <w:sz w:val="24"/>
          <w:szCs w:val="24"/>
        </w:rPr>
        <w:t>Traismauer</w:t>
      </w:r>
      <w:proofErr w:type="spellEnd"/>
      <w:r w:rsidR="00FB2974" w:rsidRPr="001C66A6">
        <w:rPr>
          <w:rFonts w:ascii="Arial" w:hAnsi="Arial" w:cs="Arial"/>
          <w:color w:val="555555"/>
          <w:sz w:val="24"/>
          <w:szCs w:val="24"/>
        </w:rPr>
        <w:t xml:space="preserve">, </w:t>
      </w:r>
      <w:proofErr w:type="spellStart"/>
      <w:r w:rsidR="00FB2974" w:rsidRPr="001C66A6">
        <w:rPr>
          <w:rFonts w:ascii="Arial" w:hAnsi="Arial" w:cs="Arial"/>
          <w:color w:val="555555"/>
          <w:sz w:val="24"/>
          <w:szCs w:val="24"/>
        </w:rPr>
        <w:t>Mautern</w:t>
      </w:r>
      <w:proofErr w:type="spellEnd"/>
      <w:r w:rsidRPr="001C66A6">
        <w:rPr>
          <w:rFonts w:ascii="Arial" w:hAnsi="Arial" w:cs="Arial"/>
          <w:color w:val="555555"/>
          <w:sz w:val="24"/>
          <w:szCs w:val="24"/>
        </w:rPr>
        <w:t xml:space="preserve">. </w:t>
      </w:r>
      <w:r w:rsidR="00FB2974" w:rsidRPr="001C66A6">
        <w:rPr>
          <w:rFonts w:ascii="Arial" w:hAnsi="Arial" w:cs="Arial"/>
          <w:color w:val="555555"/>
          <w:sz w:val="24"/>
          <w:szCs w:val="24"/>
        </w:rPr>
        <w:t>Nocľah v</w:t>
      </w:r>
      <w:r w:rsidR="004F05B0" w:rsidRPr="001C66A6">
        <w:rPr>
          <w:rFonts w:ascii="Arial" w:hAnsi="Arial" w:cs="Arial"/>
          <w:color w:val="555555"/>
          <w:sz w:val="24"/>
          <w:szCs w:val="24"/>
        </w:rPr>
        <w:t> </w:t>
      </w:r>
      <w:proofErr w:type="spellStart"/>
      <w:r w:rsidR="00FB2974" w:rsidRPr="001C66A6">
        <w:rPr>
          <w:rFonts w:ascii="Arial" w:hAnsi="Arial" w:cs="Arial"/>
          <w:color w:val="555555"/>
          <w:sz w:val="24"/>
          <w:szCs w:val="24"/>
        </w:rPr>
        <w:t>Kremsi</w:t>
      </w:r>
      <w:proofErr w:type="spellEnd"/>
      <w:r w:rsidR="004F05B0" w:rsidRPr="001C66A6">
        <w:rPr>
          <w:rFonts w:ascii="Arial" w:hAnsi="Arial" w:cs="Arial"/>
          <w:color w:val="555555"/>
          <w:sz w:val="24"/>
          <w:szCs w:val="24"/>
        </w:rPr>
        <w:t xml:space="preserve"> (</w:t>
      </w:r>
      <w:proofErr w:type="spellStart"/>
      <w:r w:rsidR="004F05B0" w:rsidRPr="001C66A6">
        <w:rPr>
          <w:rFonts w:ascii="Arial" w:hAnsi="Arial" w:cs="Arial"/>
          <w:color w:val="555555"/>
          <w:sz w:val="24"/>
          <w:szCs w:val="24"/>
        </w:rPr>
        <w:t>Parkhotel</w:t>
      </w:r>
      <w:proofErr w:type="spellEnd"/>
      <w:r w:rsidR="004F05B0" w:rsidRPr="001C66A6">
        <w:rPr>
          <w:rFonts w:ascii="Arial" w:hAnsi="Arial" w:cs="Arial"/>
          <w:color w:val="555555"/>
          <w:sz w:val="24"/>
          <w:szCs w:val="24"/>
        </w:rPr>
        <w:t xml:space="preserve">). </w:t>
      </w:r>
      <w:r w:rsidR="00FB2974" w:rsidRPr="001C66A6">
        <w:rPr>
          <w:rFonts w:ascii="Arial" w:hAnsi="Arial" w:cs="Arial"/>
          <w:color w:val="555555"/>
          <w:sz w:val="24"/>
          <w:szCs w:val="24"/>
        </w:rPr>
        <w:t xml:space="preserve">Večera </w:t>
      </w:r>
      <w:r w:rsidR="004F05B0" w:rsidRPr="001C66A6">
        <w:rPr>
          <w:rFonts w:ascii="Arial" w:hAnsi="Arial" w:cs="Arial"/>
          <w:color w:val="555555"/>
          <w:sz w:val="24"/>
          <w:szCs w:val="24"/>
        </w:rPr>
        <w:t>sponzorovaná  ICOM</w:t>
      </w:r>
      <w:r w:rsidR="001C66A6">
        <w:rPr>
          <w:rFonts w:ascii="Arial" w:hAnsi="Arial" w:cs="Arial"/>
          <w:color w:val="555555"/>
          <w:sz w:val="24"/>
          <w:szCs w:val="24"/>
        </w:rPr>
        <w:t xml:space="preserve"> SK</w:t>
      </w:r>
      <w:r w:rsidR="004F05B0" w:rsidRPr="001C66A6">
        <w:rPr>
          <w:rFonts w:ascii="Arial" w:hAnsi="Arial" w:cs="Arial"/>
          <w:color w:val="555555"/>
          <w:sz w:val="24"/>
          <w:szCs w:val="24"/>
        </w:rPr>
        <w:t xml:space="preserve"> </w:t>
      </w:r>
      <w:r w:rsidR="00FB2974" w:rsidRPr="001C66A6">
        <w:rPr>
          <w:rFonts w:ascii="Arial" w:hAnsi="Arial" w:cs="Arial"/>
          <w:color w:val="555555"/>
          <w:sz w:val="24"/>
          <w:szCs w:val="24"/>
        </w:rPr>
        <w:t>v</w:t>
      </w:r>
      <w:r w:rsidR="004F05B0" w:rsidRPr="001C66A6">
        <w:rPr>
          <w:rFonts w:ascii="Arial" w:hAnsi="Arial" w:cs="Arial"/>
          <w:color w:val="555555"/>
          <w:sz w:val="24"/>
          <w:szCs w:val="24"/>
        </w:rPr>
        <w:t xml:space="preserve"> niektorom z </w:t>
      </w:r>
      <w:proofErr w:type="spellStart"/>
      <w:r w:rsidR="00FB2974" w:rsidRPr="001C66A6">
        <w:rPr>
          <w:rFonts w:ascii="Arial" w:hAnsi="Arial" w:cs="Arial"/>
          <w:color w:val="555555"/>
          <w:sz w:val="24"/>
          <w:szCs w:val="24"/>
        </w:rPr>
        <w:t>Heuriger</w:t>
      </w:r>
      <w:r w:rsidR="004F05B0" w:rsidRPr="001C66A6">
        <w:rPr>
          <w:rFonts w:ascii="Arial" w:hAnsi="Arial" w:cs="Arial"/>
          <w:color w:val="555555"/>
          <w:sz w:val="24"/>
          <w:szCs w:val="24"/>
        </w:rPr>
        <w:t>ov</w:t>
      </w:r>
      <w:proofErr w:type="spellEnd"/>
      <w:r w:rsidR="00FB2974" w:rsidRPr="001C66A6">
        <w:rPr>
          <w:rFonts w:ascii="Arial" w:hAnsi="Arial" w:cs="Arial"/>
          <w:color w:val="555555"/>
          <w:sz w:val="24"/>
          <w:szCs w:val="24"/>
        </w:rPr>
        <w:t>,</w:t>
      </w:r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útulnej vinárničke pri Dunaji.</w:t>
      </w:r>
    </w:p>
    <w:p w14:paraId="13591262" w14:textId="77777777" w:rsidR="00E000CB" w:rsidRDefault="00E000CB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5B22F4DE" w14:textId="77777777" w:rsidR="00262DE0" w:rsidRPr="00B72157" w:rsidRDefault="0049409F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0F342742" wp14:editId="61CCBC46">
            <wp:extent cx="4265295" cy="2016988"/>
            <wp:effectExtent l="0" t="0" r="1905" b="2540"/>
            <wp:docPr id="119865460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14" cy="20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DC7C" w14:textId="62D72490" w:rsidR="00262DE0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lastRenderedPageBreak/>
        <w:t xml:space="preserve">  </w:t>
      </w:r>
    </w:p>
    <w:p w14:paraId="53126667" w14:textId="77777777" w:rsidR="00D3026E" w:rsidRDefault="00D3026E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03EF4ECB" w14:textId="77777777" w:rsidR="00D3026E" w:rsidRPr="00D3026E" w:rsidRDefault="00D3026E" w:rsidP="00D3026E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0EAE7F44" w14:textId="77777777" w:rsidR="00D3026E" w:rsidRDefault="00D3026E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57550C0C" w14:textId="77777777" w:rsidR="00FB2974" w:rsidRPr="00B72157" w:rsidRDefault="00FB2974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74BC18F9" w14:textId="77777777" w:rsidR="00D3026E" w:rsidRPr="00D3026E" w:rsidRDefault="00262DE0" w:rsidP="00262DE0">
      <w:pPr>
        <w:pStyle w:val="Odsekzoznamu"/>
        <w:numPr>
          <w:ilvl w:val="0"/>
          <w:numId w:val="1"/>
        </w:num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B231E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Deň  </w:t>
      </w:r>
      <w:r w:rsidR="00FB2974" w:rsidRPr="00B231E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8.9.2023</w:t>
      </w:r>
      <w:r w:rsidR="00FB2974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</w:t>
      </w:r>
      <w:proofErr w:type="spellEnd"/>
      <w:r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="00FB2974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Donau</w:t>
      </w:r>
      <w:r w:rsidR="003B1D12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-</w:t>
      </w:r>
      <w:r w:rsidR="00FB2974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Universität</w:t>
      </w:r>
      <w:proofErr w:type="spellEnd"/>
      <w:r w:rsidR="00FB2974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Dr.-</w:t>
      </w:r>
      <w:proofErr w:type="spellStart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Karl</w:t>
      </w:r>
      <w:proofErr w:type="spellEnd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proofErr w:type="spellStart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Dorrek-Straße</w:t>
      </w:r>
      <w:proofErr w:type="spellEnd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30, 3500 </w:t>
      </w:r>
      <w:proofErr w:type="spellStart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Krems</w:t>
      </w:r>
      <w:proofErr w:type="spellEnd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an</w:t>
      </w:r>
      <w:proofErr w:type="spellEnd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der </w:t>
      </w:r>
      <w:proofErr w:type="spellStart"/>
      <w:r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Donau</w:t>
      </w:r>
      <w:proofErr w:type="spellEnd"/>
      <w:r w:rsidR="004F05B0" w:rsidRP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="00D3026E">
        <w:rPr>
          <w:rFonts w:ascii="Arial" w:hAnsi="Arial" w:cs="Arial"/>
          <w:color w:val="202124"/>
          <w:sz w:val="24"/>
          <w:szCs w:val="24"/>
          <w:shd w:val="clear" w:color="auto" w:fill="FFFFFF"/>
        </w:rPr>
        <w:t>www.donau-uni.ac.at</w:t>
      </w:r>
    </w:p>
    <w:p w14:paraId="6F1708E2" w14:textId="25557763" w:rsidR="00262DE0" w:rsidRPr="00D3026E" w:rsidRDefault="00D3026E" w:rsidP="001C66A6">
      <w:pPr>
        <w:shd w:val="clear" w:color="auto" w:fill="FFFFFF"/>
        <w:spacing w:after="156" w:line="240" w:lineRule="auto"/>
        <w:ind w:left="708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1C66A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Doobeda</w:t>
      </w:r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: s</w:t>
      </w:r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tretnutie s predstaviteľmi ICOM Rakúsko na </w:t>
      </w:r>
      <w:proofErr w:type="spellStart"/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Donau</w:t>
      </w:r>
      <w:r w:rsidR="003B1D12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-U</w:t>
      </w:r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niversität</w:t>
      </w:r>
      <w:proofErr w:type="spellEnd"/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</w:t>
      </w:r>
      <w:proofErr w:type="spellEnd"/>
      <w:r w:rsid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Oboznámenie sa s Katedrou pre Kultúrne dedičstvo, zameran</w:t>
      </w:r>
      <w:r w:rsid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ú na</w:t>
      </w:r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 Digitálnu kultúru a Mediálne um</w:t>
      </w:r>
      <w:r w:rsid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</w:t>
      </w:r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nie</w:t>
      </w:r>
      <w:r w:rsid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</w:t>
      </w:r>
      <w:r w:rsidR="00262DE0" w:rsidRPr="00D3026E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ako aj Katedrou pre kultúrne dedičstvo, v prvom rade UNESCO, ochrana, pamiatková starostlivosť, konzervovanie a reštaurovanie zbierok.</w:t>
      </w:r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Prehliadka historického jadra </w:t>
      </w:r>
      <w:proofErr w:type="spellStart"/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Kremsu</w:t>
      </w:r>
      <w:proofErr w:type="spellEnd"/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</w:p>
    <w:p w14:paraId="61BCACD4" w14:textId="77777777" w:rsidR="003B1D12" w:rsidRDefault="003B1D12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7097AE43" w14:textId="194AA4EE" w:rsidR="00D3026E" w:rsidRPr="001C66A6" w:rsidRDefault="00D3026E" w:rsidP="001C66A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D3026E">
        <w:rPr>
          <w:noProof/>
        </w:rPr>
        <w:t xml:space="preserve"> </w:t>
      </w:r>
      <w:proofErr w:type="spellStart"/>
      <w:r w:rsidR="001C66A6">
        <w:rPr>
          <w:rFonts w:ascii="Arial" w:hAnsi="Arial" w:cs="Arial"/>
          <w:b/>
          <w:bCs/>
          <w:sz w:val="24"/>
          <w:szCs w:val="24"/>
        </w:rPr>
        <w:t>K</w:t>
      </w:r>
      <w:r w:rsidRPr="00D3026E">
        <w:rPr>
          <w:rFonts w:ascii="Arial" w:hAnsi="Arial" w:cs="Arial"/>
          <w:b/>
          <w:bCs/>
          <w:sz w:val="24"/>
          <w:szCs w:val="24"/>
        </w:rPr>
        <w:t>rems</w:t>
      </w:r>
      <w:proofErr w:type="spellEnd"/>
      <w:r w:rsidRPr="00D3026E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D3026E">
        <w:rPr>
          <w:rFonts w:ascii="Arial" w:hAnsi="Arial" w:cs="Arial"/>
          <w:sz w:val="24"/>
          <w:szCs w:val="24"/>
        </w:rPr>
        <w:t>stredoveké mesto s pôvabnou architektúrou</w:t>
      </w:r>
      <w:r w:rsidR="001C66A6">
        <w:rPr>
          <w:rFonts w:ascii="Arial" w:hAnsi="Arial" w:cs="Arial"/>
          <w:sz w:val="24"/>
          <w:szCs w:val="24"/>
        </w:rPr>
        <w:t xml:space="preserve"> d</w:t>
      </w:r>
      <w:r w:rsidRPr="00D3026E">
        <w:rPr>
          <w:rFonts w:ascii="Arial" w:hAnsi="Arial" w:cs="Arial"/>
          <w:sz w:val="24"/>
          <w:szCs w:val="24"/>
        </w:rPr>
        <w:t>omov a palácov s južanským koloritom a renesančnou radnicou, obkolesené torzom hradieb, ktoré pôvodne bolo rímskym mestom. Má  pôsobivý gotický kostol Piaristov s </w:t>
      </w:r>
      <w:r w:rsidR="001C66A6">
        <w:rPr>
          <w:rFonts w:ascii="Arial" w:hAnsi="Arial" w:cs="Arial"/>
          <w:sz w:val="24"/>
          <w:szCs w:val="24"/>
        </w:rPr>
        <w:t>impozantným</w:t>
      </w:r>
      <w:r w:rsidRPr="00D3026E">
        <w:rPr>
          <w:rFonts w:ascii="Arial" w:hAnsi="Arial" w:cs="Arial"/>
          <w:sz w:val="24"/>
          <w:szCs w:val="24"/>
        </w:rPr>
        <w:t xml:space="preserve"> barokovým oltárom od miestneho umelca Johanna Schmidta, ako aj farským kostolom Sv. Víta, ktorý je najstarším barokovým kostolom v Rakúsku. Mestu dominuje aj rozsiahly gotický hrad </w:t>
      </w:r>
      <w:proofErr w:type="spellStart"/>
      <w:r w:rsidRPr="00D3026E">
        <w:rPr>
          <w:rFonts w:ascii="Arial" w:hAnsi="Arial" w:cs="Arial"/>
          <w:sz w:val="24"/>
          <w:szCs w:val="24"/>
        </w:rPr>
        <w:t>Gozzoburg</w:t>
      </w:r>
      <w:proofErr w:type="spellEnd"/>
      <w:r w:rsidRPr="00D3026E">
        <w:rPr>
          <w:rFonts w:ascii="Arial" w:hAnsi="Arial" w:cs="Arial"/>
          <w:sz w:val="24"/>
          <w:szCs w:val="24"/>
        </w:rPr>
        <w:t xml:space="preserve">, sídlo </w:t>
      </w:r>
      <w:r w:rsidR="001C66A6">
        <w:rPr>
          <w:rFonts w:ascii="Arial" w:hAnsi="Arial" w:cs="Arial"/>
          <w:sz w:val="24"/>
          <w:szCs w:val="24"/>
        </w:rPr>
        <w:t>Pamiatkového úradu (</w:t>
      </w:r>
      <w:proofErr w:type="spellStart"/>
      <w:r w:rsidRPr="00D3026E">
        <w:rPr>
          <w:rFonts w:ascii="Arial" w:hAnsi="Arial" w:cs="Arial"/>
          <w:sz w:val="24"/>
          <w:szCs w:val="24"/>
        </w:rPr>
        <w:t>Bundesdenkmalamt</w:t>
      </w:r>
      <w:proofErr w:type="spellEnd"/>
      <w:r w:rsidR="001C66A6">
        <w:rPr>
          <w:rFonts w:ascii="Arial" w:hAnsi="Arial" w:cs="Arial"/>
          <w:sz w:val="24"/>
          <w:szCs w:val="24"/>
        </w:rPr>
        <w:t>)</w:t>
      </w:r>
      <w:r w:rsidRPr="00D3026E">
        <w:rPr>
          <w:rFonts w:ascii="Arial" w:hAnsi="Arial" w:cs="Arial"/>
          <w:sz w:val="24"/>
          <w:szCs w:val="24"/>
        </w:rPr>
        <w:t xml:space="preserve">. Za pamiatkovú obnovu získal </w:t>
      </w:r>
      <w:proofErr w:type="spellStart"/>
      <w:r w:rsidRPr="00D3026E">
        <w:rPr>
          <w:rFonts w:ascii="Arial" w:hAnsi="Arial" w:cs="Arial"/>
          <w:sz w:val="24"/>
          <w:szCs w:val="24"/>
        </w:rPr>
        <w:t>Gozzoburg</w:t>
      </w:r>
      <w:proofErr w:type="spellEnd"/>
      <w:r w:rsidRPr="00D3026E">
        <w:rPr>
          <w:rFonts w:ascii="Arial" w:hAnsi="Arial" w:cs="Arial"/>
          <w:sz w:val="24"/>
          <w:szCs w:val="24"/>
        </w:rPr>
        <w:t xml:space="preserve"> cenu </w:t>
      </w:r>
      <w:proofErr w:type="spellStart"/>
      <w:r w:rsidRPr="00D3026E">
        <w:rPr>
          <w:rFonts w:ascii="Arial" w:hAnsi="Arial" w:cs="Arial"/>
          <w:sz w:val="24"/>
          <w:szCs w:val="24"/>
        </w:rPr>
        <w:t>Europa</w:t>
      </w:r>
      <w:proofErr w:type="spellEnd"/>
      <w:r w:rsidRPr="00D3026E">
        <w:rPr>
          <w:rFonts w:ascii="Arial" w:hAnsi="Arial" w:cs="Arial"/>
          <w:sz w:val="24"/>
          <w:szCs w:val="24"/>
        </w:rPr>
        <w:t xml:space="preserve"> Nostra v roku 2009.</w:t>
      </w:r>
    </w:p>
    <w:p w14:paraId="06053E26" w14:textId="77777777" w:rsidR="00D3026E" w:rsidRDefault="00D3026E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6EF1440C" w14:textId="3A2D0D26" w:rsidR="00262DE0" w:rsidRPr="001C66A6" w:rsidRDefault="00D3026E" w:rsidP="001C66A6">
      <w:pPr>
        <w:shd w:val="clear" w:color="auto" w:fill="FFFFFF"/>
        <w:spacing w:after="156" w:line="240" w:lineRule="auto"/>
        <w:ind w:left="708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1F599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Poobede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malebná plavba na Dunaji </w:t>
      </w:r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vo </w:t>
      </w:r>
      <w:proofErr w:type="spellStart"/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Wachau</w:t>
      </w:r>
      <w:proofErr w:type="spellEnd"/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medzi </w:t>
      </w:r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mestami 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</w:t>
      </w:r>
      <w:proofErr w:type="spellEnd"/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</w:t>
      </w:r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Melk</w:t>
      </w:r>
      <w:proofErr w:type="spellEnd"/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UNESCO svetové dedičstvo, </w:t>
      </w:r>
      <w:r w:rsidR="00CB1ECB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vinohradnícka oblasť spojená 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s návštevou stredovekých hradov a mestečiek 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Dürnstein</w:t>
      </w:r>
      <w:proofErr w:type="spellEnd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Spitz</w:t>
      </w:r>
      <w:proofErr w:type="spellEnd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an</w:t>
      </w:r>
      <w:proofErr w:type="spellEnd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der 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Donau</w:t>
      </w:r>
      <w:proofErr w:type="spellEnd"/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St. Michael, </w:t>
      </w:r>
      <w:proofErr w:type="spellStart"/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Willendorf</w:t>
      </w:r>
      <w:proofErr w:type="spellEnd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</w:t>
      </w:r>
      <w:r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Obed na lodi.  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Možnosť absolvovať túto trasu aj na bicykloch po </w:t>
      </w:r>
      <w:proofErr w:type="spellStart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Melk</w:t>
      </w:r>
      <w:proofErr w:type="spellEnd"/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Nocľah a</w:t>
      </w:r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r w:rsidR="00262DE0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večera</w:t>
      </w:r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v </w:t>
      </w:r>
      <w:proofErr w:type="spellStart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Kremsi</w:t>
      </w:r>
      <w:proofErr w:type="spellEnd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</w:t>
      </w:r>
      <w:proofErr w:type="spellStart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Parkhotel</w:t>
      </w:r>
      <w:proofErr w:type="spellEnd"/>
      <w:r w:rsidR="0049409F" w:rsidRPr="001C66A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).</w:t>
      </w:r>
    </w:p>
    <w:p w14:paraId="38CC83C9" w14:textId="77777777" w:rsidR="00FB2974" w:rsidRDefault="00FB2974" w:rsidP="00262DE0">
      <w:pPr>
        <w:pStyle w:val="Odsekzoznamu"/>
        <w:shd w:val="clear" w:color="auto" w:fill="FFFFFF"/>
        <w:spacing w:after="156" w:line="240" w:lineRule="auto"/>
        <w:outlineLvl w:val="0"/>
        <w:rPr>
          <w:noProof/>
        </w:rPr>
      </w:pPr>
    </w:p>
    <w:p w14:paraId="285962C4" w14:textId="66A50B67" w:rsidR="00C5081F" w:rsidRPr="001F5997" w:rsidRDefault="00C5081F" w:rsidP="001F5997">
      <w:pPr>
        <w:pStyle w:val="Odsekzoznamu"/>
        <w:shd w:val="clear" w:color="auto" w:fill="FFFFFF"/>
        <w:spacing w:after="156" w:line="240" w:lineRule="auto"/>
        <w:outlineLvl w:val="0"/>
        <w:rPr>
          <w:noProof/>
        </w:rPr>
      </w:pPr>
      <w:proofErr w:type="spellStart"/>
      <w:r w:rsidRPr="001F5997">
        <w:rPr>
          <w:rFonts w:ascii="Arial" w:hAnsi="Arial" w:cs="Arial"/>
          <w:b/>
          <w:bCs/>
          <w:sz w:val="24"/>
          <w:szCs w:val="24"/>
        </w:rPr>
        <w:t>Wachau</w:t>
      </w:r>
      <w:proofErr w:type="spellEnd"/>
      <w:r w:rsidRPr="001F59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409F">
        <w:rPr>
          <w:rFonts w:ascii="Arial" w:hAnsi="Arial" w:cs="Arial"/>
          <w:sz w:val="24"/>
          <w:szCs w:val="24"/>
        </w:rPr>
        <w:t xml:space="preserve">je vychýrená oblasť najmä bielych </w:t>
      </w:r>
      <w:r w:rsidRPr="0049409F">
        <w:rPr>
          <w:rFonts w:ascii="Arial" w:hAnsi="Arial" w:cs="Arial"/>
          <w:b/>
          <w:bCs/>
          <w:sz w:val="24"/>
          <w:szCs w:val="24"/>
        </w:rPr>
        <w:t>vín Rakúska (veltlín zelený)</w:t>
      </w:r>
      <w:r w:rsidRPr="0049409F">
        <w:rPr>
          <w:rFonts w:ascii="Arial" w:hAnsi="Arial" w:cs="Arial"/>
          <w:sz w:val="24"/>
          <w:szCs w:val="24"/>
        </w:rPr>
        <w:t xml:space="preserve">, ktorá je zároveň lokalitou na Zozname svetového dedičstva </w:t>
      </w:r>
      <w:r w:rsidRPr="0049409F">
        <w:rPr>
          <w:rFonts w:ascii="Arial" w:hAnsi="Arial" w:cs="Arial"/>
          <w:b/>
          <w:bCs/>
          <w:sz w:val="24"/>
          <w:szCs w:val="24"/>
        </w:rPr>
        <w:t xml:space="preserve">UNESCO. </w:t>
      </w:r>
      <w:r w:rsidRPr="0049409F">
        <w:rPr>
          <w:rFonts w:ascii="Arial" w:hAnsi="Arial" w:cs="Arial"/>
          <w:sz w:val="24"/>
          <w:szCs w:val="24"/>
        </w:rPr>
        <w:t xml:space="preserve">Dunaj tu bol súčasťou hraníc Rímskej ríše – </w:t>
      </w:r>
      <w:r w:rsidRPr="0049409F">
        <w:rPr>
          <w:rFonts w:ascii="Arial" w:hAnsi="Arial" w:cs="Arial"/>
          <w:i/>
          <w:iCs/>
          <w:sz w:val="24"/>
          <w:szCs w:val="24"/>
        </w:rPr>
        <w:t>Limes Romanus</w:t>
      </w:r>
      <w:r w:rsidRPr="0049409F">
        <w:rPr>
          <w:rFonts w:ascii="Arial" w:hAnsi="Arial" w:cs="Arial"/>
          <w:sz w:val="24"/>
          <w:szCs w:val="24"/>
        </w:rPr>
        <w:t xml:space="preserve"> – takže miesta, ktoré navštívime, neraz zakomponovali rímske murivá do následnej výstavby.</w:t>
      </w:r>
    </w:p>
    <w:p w14:paraId="082EB539" w14:textId="2FFE0416" w:rsidR="00C5081F" w:rsidRPr="0049409F" w:rsidRDefault="00C5081F" w:rsidP="001F599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9409F">
        <w:rPr>
          <w:rFonts w:ascii="Arial" w:hAnsi="Arial" w:cs="Arial"/>
          <w:b/>
          <w:bCs/>
          <w:sz w:val="24"/>
          <w:szCs w:val="24"/>
        </w:rPr>
        <w:t>Spitz</w:t>
      </w:r>
      <w:proofErr w:type="spellEnd"/>
      <w:r w:rsidRPr="0049409F">
        <w:rPr>
          <w:rFonts w:ascii="Arial" w:hAnsi="Arial" w:cs="Arial"/>
          <w:b/>
          <w:bCs/>
          <w:sz w:val="24"/>
          <w:szCs w:val="24"/>
        </w:rPr>
        <w:t xml:space="preserve"> </w:t>
      </w:r>
      <w:r w:rsidR="001F5997">
        <w:rPr>
          <w:rFonts w:ascii="Arial" w:hAnsi="Arial" w:cs="Arial"/>
          <w:sz w:val="24"/>
          <w:szCs w:val="24"/>
        </w:rPr>
        <w:t>malebné</w:t>
      </w:r>
      <w:r w:rsidRPr="0049409F">
        <w:rPr>
          <w:rFonts w:ascii="Arial" w:hAnsi="Arial" w:cs="Arial"/>
          <w:sz w:val="24"/>
          <w:szCs w:val="24"/>
        </w:rPr>
        <w:t xml:space="preserve"> mestečko na brehu Dunaja, nad ktorým sa týči impozantný hrad </w:t>
      </w:r>
      <w:proofErr w:type="spellStart"/>
      <w:r w:rsidRPr="0049409F">
        <w:rPr>
          <w:rFonts w:ascii="Arial" w:hAnsi="Arial" w:cs="Arial"/>
          <w:sz w:val="24"/>
          <w:szCs w:val="24"/>
        </w:rPr>
        <w:t>Hinterhaus</w:t>
      </w:r>
      <w:proofErr w:type="spellEnd"/>
      <w:r w:rsidRPr="0049409F">
        <w:rPr>
          <w:rFonts w:ascii="Arial" w:hAnsi="Arial" w:cs="Arial"/>
          <w:sz w:val="24"/>
          <w:szCs w:val="24"/>
        </w:rPr>
        <w:t xml:space="preserve">, s gotickou hradbou a renesančným opevnením. V meste je farský kostol Sv. Mórica s chórom zo 16. storočia a krížovou klenbou. </w:t>
      </w:r>
    </w:p>
    <w:p w14:paraId="02EB1225" w14:textId="77777777" w:rsidR="00C5081F" w:rsidRPr="0049409F" w:rsidRDefault="00C5081F" w:rsidP="001F599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9409F">
        <w:rPr>
          <w:rFonts w:ascii="Arial" w:hAnsi="Arial" w:cs="Arial"/>
          <w:b/>
          <w:bCs/>
          <w:sz w:val="24"/>
          <w:szCs w:val="24"/>
        </w:rPr>
        <w:t>St. Michael</w:t>
      </w:r>
      <w:r w:rsidRPr="0049409F">
        <w:rPr>
          <w:rFonts w:ascii="Arial" w:hAnsi="Arial" w:cs="Arial"/>
          <w:sz w:val="24"/>
          <w:szCs w:val="24"/>
        </w:rPr>
        <w:t xml:space="preserve"> – dedinka s opevneným </w:t>
      </w:r>
      <w:r w:rsidR="0049409F">
        <w:rPr>
          <w:rFonts w:ascii="Arial" w:hAnsi="Arial" w:cs="Arial"/>
          <w:sz w:val="24"/>
          <w:szCs w:val="24"/>
        </w:rPr>
        <w:t>g</w:t>
      </w:r>
      <w:r w:rsidRPr="0049409F">
        <w:rPr>
          <w:rFonts w:ascii="Arial" w:hAnsi="Arial" w:cs="Arial"/>
          <w:sz w:val="24"/>
          <w:szCs w:val="24"/>
        </w:rPr>
        <w:t>otickým kostolom a zachovaným karnerom, ktor</w:t>
      </w:r>
      <w:r w:rsidR="0049409F">
        <w:rPr>
          <w:rFonts w:ascii="Arial" w:hAnsi="Arial" w:cs="Arial"/>
          <w:sz w:val="24"/>
          <w:szCs w:val="24"/>
        </w:rPr>
        <w:t>é vznikli hlavne</w:t>
      </w:r>
      <w:r w:rsidRPr="0049409F">
        <w:rPr>
          <w:rFonts w:ascii="Arial" w:hAnsi="Arial" w:cs="Arial"/>
          <w:sz w:val="24"/>
          <w:szCs w:val="24"/>
        </w:rPr>
        <w:t xml:space="preserve"> najmä kvôli tureckým nájazdom.</w:t>
      </w:r>
    </w:p>
    <w:p w14:paraId="0F23BF08" w14:textId="15367EA4" w:rsidR="00C5081F" w:rsidRPr="0049409F" w:rsidRDefault="00C5081F" w:rsidP="001F599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9409F">
        <w:rPr>
          <w:rFonts w:ascii="Arial" w:hAnsi="Arial" w:cs="Arial"/>
          <w:b/>
          <w:bCs/>
          <w:sz w:val="24"/>
          <w:szCs w:val="24"/>
        </w:rPr>
        <w:t>Willendorf</w:t>
      </w:r>
      <w:proofErr w:type="spellEnd"/>
      <w:r w:rsidRPr="0049409F">
        <w:rPr>
          <w:rFonts w:ascii="Arial" w:hAnsi="Arial" w:cs="Arial"/>
          <w:sz w:val="24"/>
          <w:szCs w:val="24"/>
        </w:rPr>
        <w:t xml:space="preserve"> – dedinka, kde objavili </w:t>
      </w:r>
      <w:r w:rsidR="001F5997">
        <w:rPr>
          <w:rFonts w:ascii="Arial" w:hAnsi="Arial" w:cs="Arial"/>
          <w:sz w:val="24"/>
          <w:szCs w:val="24"/>
        </w:rPr>
        <w:t xml:space="preserve">pri stavbe železničnej trate </w:t>
      </w:r>
      <w:proofErr w:type="spellStart"/>
      <w:r w:rsidRPr="0049409F">
        <w:rPr>
          <w:rFonts w:ascii="Arial" w:hAnsi="Arial" w:cs="Arial"/>
          <w:i/>
          <w:iCs/>
          <w:sz w:val="24"/>
          <w:szCs w:val="24"/>
        </w:rPr>
        <w:t>Willendorfskú</w:t>
      </w:r>
      <w:proofErr w:type="spellEnd"/>
      <w:r w:rsidRPr="0049409F">
        <w:rPr>
          <w:rFonts w:ascii="Arial" w:hAnsi="Arial" w:cs="Arial"/>
          <w:i/>
          <w:iCs/>
          <w:sz w:val="24"/>
          <w:szCs w:val="24"/>
        </w:rPr>
        <w:t xml:space="preserve"> Venušu</w:t>
      </w:r>
      <w:r w:rsidRPr="0049409F">
        <w:rPr>
          <w:rFonts w:ascii="Arial" w:hAnsi="Arial" w:cs="Arial"/>
          <w:sz w:val="24"/>
          <w:szCs w:val="24"/>
        </w:rPr>
        <w:t xml:space="preserve"> </w:t>
      </w:r>
      <w:r w:rsidR="001F5997">
        <w:rPr>
          <w:rFonts w:ascii="Arial" w:hAnsi="Arial" w:cs="Arial"/>
          <w:sz w:val="24"/>
          <w:szCs w:val="24"/>
        </w:rPr>
        <w:t xml:space="preserve">( vek </w:t>
      </w:r>
      <w:r w:rsidRPr="0049409F">
        <w:rPr>
          <w:rFonts w:ascii="Arial" w:hAnsi="Arial" w:cs="Arial"/>
          <w:sz w:val="24"/>
          <w:szCs w:val="24"/>
        </w:rPr>
        <w:t>25000 rokov</w:t>
      </w:r>
      <w:r w:rsidR="001F5997">
        <w:rPr>
          <w:rFonts w:ascii="Arial" w:hAnsi="Arial" w:cs="Arial"/>
          <w:sz w:val="24"/>
          <w:szCs w:val="24"/>
        </w:rPr>
        <w:t>)</w:t>
      </w:r>
      <w:r w:rsidRPr="0049409F">
        <w:rPr>
          <w:rFonts w:ascii="Arial" w:hAnsi="Arial" w:cs="Arial"/>
          <w:sz w:val="24"/>
          <w:szCs w:val="24"/>
        </w:rPr>
        <w:t>,</w:t>
      </w:r>
      <w:r w:rsidR="001F5997">
        <w:rPr>
          <w:rFonts w:ascii="Arial" w:hAnsi="Arial" w:cs="Arial"/>
          <w:sz w:val="24"/>
          <w:szCs w:val="24"/>
        </w:rPr>
        <w:t xml:space="preserve"> originál</w:t>
      </w:r>
      <w:r w:rsidRPr="0049409F">
        <w:rPr>
          <w:rFonts w:ascii="Arial" w:hAnsi="Arial" w:cs="Arial"/>
          <w:sz w:val="24"/>
          <w:szCs w:val="24"/>
        </w:rPr>
        <w:t xml:space="preserve"> je v Prírodovednom múzeu vo Viedni, no jej kópia je </w:t>
      </w:r>
      <w:r w:rsidR="001F5997">
        <w:rPr>
          <w:rFonts w:ascii="Arial" w:hAnsi="Arial" w:cs="Arial"/>
          <w:sz w:val="24"/>
          <w:szCs w:val="24"/>
        </w:rPr>
        <w:t>umiestnená na</w:t>
      </w:r>
      <w:r w:rsidRPr="0049409F">
        <w:rPr>
          <w:rFonts w:ascii="Arial" w:hAnsi="Arial" w:cs="Arial"/>
          <w:sz w:val="24"/>
          <w:szCs w:val="24"/>
        </w:rPr>
        <w:t xml:space="preserve"> poli pri </w:t>
      </w:r>
      <w:proofErr w:type="spellStart"/>
      <w:r w:rsidRPr="0049409F">
        <w:rPr>
          <w:rFonts w:ascii="Arial" w:hAnsi="Arial" w:cs="Arial"/>
          <w:sz w:val="24"/>
          <w:szCs w:val="24"/>
        </w:rPr>
        <w:t>Willendorfe</w:t>
      </w:r>
      <w:proofErr w:type="spellEnd"/>
      <w:r w:rsidRPr="0049409F">
        <w:rPr>
          <w:rFonts w:ascii="Arial" w:hAnsi="Arial" w:cs="Arial"/>
          <w:sz w:val="24"/>
          <w:szCs w:val="24"/>
        </w:rPr>
        <w:t xml:space="preserve"> v nadživotnej veľkosti.</w:t>
      </w:r>
    </w:p>
    <w:p w14:paraId="6964421D" w14:textId="77777777" w:rsidR="00C5081F" w:rsidRPr="0049409F" w:rsidRDefault="00C5081F" w:rsidP="001F599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49409F">
        <w:rPr>
          <w:rFonts w:ascii="Arial" w:hAnsi="Arial" w:cs="Arial"/>
          <w:b/>
          <w:bCs/>
          <w:sz w:val="24"/>
          <w:szCs w:val="24"/>
        </w:rPr>
        <w:t>Weissenkirchen</w:t>
      </w:r>
      <w:proofErr w:type="spellEnd"/>
      <w:r w:rsidRPr="0049409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49409F">
        <w:rPr>
          <w:rFonts w:ascii="Arial" w:hAnsi="Arial" w:cs="Arial"/>
          <w:sz w:val="24"/>
          <w:szCs w:val="24"/>
        </w:rPr>
        <w:t>dedinka, ktorá sa stala magnetom pre výtvarníkov, prichádzali tam stvárňovať úžasnú scenériu Dunaja a hýrili vo vínnych pivničkách. Nad dedinkou sa vyníma opevnený gotický kostol Nanebovzatia Panny Márie s obrannými vežami.</w:t>
      </w:r>
    </w:p>
    <w:p w14:paraId="464949D2" w14:textId="67D53F0F" w:rsidR="00C5081F" w:rsidRPr="0049409F" w:rsidRDefault="00C5081F" w:rsidP="00C5081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9409F">
        <w:rPr>
          <w:rFonts w:ascii="Arial" w:hAnsi="Arial" w:cs="Arial"/>
          <w:b/>
          <w:bCs/>
          <w:sz w:val="24"/>
          <w:szCs w:val="24"/>
        </w:rPr>
        <w:lastRenderedPageBreak/>
        <w:t>Dürnstein</w:t>
      </w:r>
      <w:proofErr w:type="spellEnd"/>
      <w:r w:rsidRPr="0049409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49409F">
        <w:rPr>
          <w:rFonts w:ascii="Arial" w:hAnsi="Arial" w:cs="Arial"/>
          <w:sz w:val="24"/>
          <w:szCs w:val="24"/>
        </w:rPr>
        <w:t>mestečko zasadené do idylickej vinárskej krajiny</w:t>
      </w:r>
      <w:r w:rsidRPr="0049409F">
        <w:rPr>
          <w:rFonts w:ascii="Arial" w:hAnsi="Arial" w:cs="Arial"/>
          <w:b/>
          <w:bCs/>
          <w:sz w:val="24"/>
          <w:szCs w:val="24"/>
        </w:rPr>
        <w:t>.</w:t>
      </w:r>
      <w:r w:rsidRPr="0049409F">
        <w:rPr>
          <w:rFonts w:ascii="Arial" w:hAnsi="Arial" w:cs="Arial"/>
          <w:sz w:val="24"/>
          <w:szCs w:val="24"/>
        </w:rPr>
        <w:t xml:space="preserve"> Preslávil ho anglický kráľ Richard Levie srdce, zúčastnil sa v 12. storočí  III. krížovej výpravy. Keďže sa nepohodol s rakúskym markgrófom dynastie </w:t>
      </w:r>
      <w:proofErr w:type="spellStart"/>
      <w:r w:rsidRPr="0049409F">
        <w:rPr>
          <w:rFonts w:ascii="Arial" w:hAnsi="Arial" w:cs="Arial"/>
          <w:sz w:val="24"/>
          <w:szCs w:val="24"/>
        </w:rPr>
        <w:t>Babenbergov</w:t>
      </w:r>
      <w:proofErr w:type="spellEnd"/>
      <w:r w:rsidRPr="0049409F">
        <w:rPr>
          <w:rFonts w:ascii="Arial" w:hAnsi="Arial" w:cs="Arial"/>
          <w:sz w:val="24"/>
          <w:szCs w:val="24"/>
        </w:rPr>
        <w:t xml:space="preserve">, </w:t>
      </w:r>
      <w:r w:rsidR="001F5997">
        <w:rPr>
          <w:rFonts w:ascii="Arial" w:hAnsi="Arial" w:cs="Arial"/>
          <w:sz w:val="24"/>
          <w:szCs w:val="24"/>
        </w:rPr>
        <w:t>p</w:t>
      </w:r>
      <w:r w:rsidRPr="0049409F">
        <w:rPr>
          <w:rFonts w:ascii="Arial" w:hAnsi="Arial" w:cs="Arial"/>
          <w:sz w:val="24"/>
          <w:szCs w:val="24"/>
        </w:rPr>
        <w:t xml:space="preserve">ri návrate </w:t>
      </w:r>
      <w:r w:rsidR="001F5997">
        <w:rPr>
          <w:rFonts w:ascii="Arial" w:hAnsi="Arial" w:cs="Arial"/>
          <w:sz w:val="24"/>
          <w:szCs w:val="24"/>
        </w:rPr>
        <w:t xml:space="preserve">ho </w:t>
      </w:r>
      <w:r w:rsidRPr="0049409F">
        <w:rPr>
          <w:rFonts w:ascii="Arial" w:hAnsi="Arial" w:cs="Arial"/>
          <w:sz w:val="24"/>
          <w:szCs w:val="24"/>
        </w:rPr>
        <w:t xml:space="preserve">uväznili na hrade, ktorý sa vyníma nad mestom. Vyníma sa tam aj malebne do modra sfarbený farský kostol Nanebovstúpenia </w:t>
      </w:r>
      <w:r w:rsidR="001F5997">
        <w:rPr>
          <w:rFonts w:ascii="Arial" w:hAnsi="Arial" w:cs="Arial"/>
          <w:sz w:val="24"/>
          <w:szCs w:val="24"/>
        </w:rPr>
        <w:t>P</w:t>
      </w:r>
      <w:r w:rsidRPr="0049409F">
        <w:rPr>
          <w:rFonts w:ascii="Arial" w:hAnsi="Arial" w:cs="Arial"/>
          <w:sz w:val="24"/>
          <w:szCs w:val="24"/>
        </w:rPr>
        <w:t xml:space="preserve">anny Márie. </w:t>
      </w:r>
    </w:p>
    <w:p w14:paraId="04A1DDBA" w14:textId="41F06CE7" w:rsidR="00C5081F" w:rsidRPr="0049409F" w:rsidRDefault="00C5081F" w:rsidP="00C508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09F">
        <w:rPr>
          <w:rFonts w:ascii="Arial" w:hAnsi="Arial" w:cs="Arial"/>
          <w:b/>
          <w:bCs/>
          <w:sz w:val="24"/>
          <w:szCs w:val="24"/>
        </w:rPr>
        <w:t xml:space="preserve">Stein </w:t>
      </w:r>
      <w:r w:rsidRPr="0049409F">
        <w:rPr>
          <w:rFonts w:ascii="Arial" w:hAnsi="Arial" w:cs="Arial"/>
          <w:sz w:val="24"/>
          <w:szCs w:val="24"/>
        </w:rPr>
        <w:t xml:space="preserve">– malebné stredoveké mestečko s kostolom Minoritov s maľbou </w:t>
      </w:r>
      <w:r w:rsidR="001F5997">
        <w:rPr>
          <w:rFonts w:ascii="Arial" w:hAnsi="Arial" w:cs="Arial"/>
          <w:sz w:val="24"/>
          <w:szCs w:val="24"/>
        </w:rPr>
        <w:t>Bohorodičky</w:t>
      </w:r>
      <w:r w:rsidRPr="0049409F">
        <w:rPr>
          <w:rFonts w:ascii="Arial" w:hAnsi="Arial" w:cs="Arial"/>
          <w:sz w:val="24"/>
          <w:szCs w:val="24"/>
        </w:rPr>
        <w:t xml:space="preserve"> Márie na tróne zo 14. storočia, súčasť </w:t>
      </w:r>
      <w:proofErr w:type="spellStart"/>
      <w:r w:rsidRPr="0049409F">
        <w:rPr>
          <w:rFonts w:ascii="Arial" w:hAnsi="Arial" w:cs="Arial"/>
          <w:sz w:val="24"/>
          <w:szCs w:val="24"/>
        </w:rPr>
        <w:t>Kremsu</w:t>
      </w:r>
      <w:proofErr w:type="spellEnd"/>
      <w:r w:rsidRPr="0049409F">
        <w:rPr>
          <w:rFonts w:ascii="Arial" w:hAnsi="Arial" w:cs="Arial"/>
          <w:sz w:val="24"/>
          <w:szCs w:val="24"/>
        </w:rPr>
        <w:t>.</w:t>
      </w:r>
    </w:p>
    <w:p w14:paraId="50C3D347" w14:textId="77777777" w:rsidR="00262DE0" w:rsidRPr="0049409F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hAnsi="Arial" w:cs="Arial"/>
          <w:noProof/>
        </w:rPr>
      </w:pPr>
    </w:p>
    <w:p w14:paraId="038D392B" w14:textId="77777777" w:rsidR="00262DE0" w:rsidRPr="0049409F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5BD6C916" w14:textId="77777777" w:rsidR="00262DE0" w:rsidRPr="00CB1ECB" w:rsidRDefault="0049409F" w:rsidP="0049409F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004AF400" wp14:editId="567F4D49">
            <wp:extent cx="1947863" cy="2597150"/>
            <wp:effectExtent l="0" t="0" r="0" b="0"/>
            <wp:docPr id="717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58F7777-0CFE-3739-853C-5AA2373D3B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>
                      <a:extLst>
                        <a:ext uri="{FF2B5EF4-FFF2-40B4-BE49-F238E27FC236}">
                          <a16:creationId xmlns:a16="http://schemas.microsoft.com/office/drawing/2014/main" id="{758F7777-0CFE-3739-853C-5AA2373D3B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63" cy="260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D401C" w14:textId="77777777" w:rsidR="00262DE0" w:rsidRPr="00B72157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79089A34" w14:textId="275ADC42" w:rsidR="001F5997" w:rsidRDefault="00221F96" w:rsidP="00262DE0">
      <w:pPr>
        <w:pStyle w:val="Odsekzoznamu"/>
        <w:numPr>
          <w:ilvl w:val="0"/>
          <w:numId w:val="1"/>
        </w:num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B231E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Deň</w:t>
      </w:r>
      <w:r w:rsidR="003B1D12" w:rsidRPr="00B231E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9.9.2023</w:t>
      </w:r>
      <w:r w:rsidR="003B1D12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Odchod </w:t>
      </w:r>
      <w:r w:rsidR="0049409F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ráno </w:t>
      </w:r>
      <w:r w:rsidR="003B1D12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z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49409F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Kremsu</w:t>
      </w:r>
      <w:proofErr w:type="spellEnd"/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3B1D12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o </w:t>
      </w:r>
      <w:proofErr w:type="spellStart"/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Enns</w:t>
      </w:r>
      <w:proofErr w:type="spellEnd"/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</w:t>
      </w:r>
      <w:proofErr w:type="spellStart"/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Lauriacum</w:t>
      </w:r>
      <w:proofErr w:type="spellEnd"/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)-Moderné</w:t>
      </w:r>
      <w:r w:rsid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interaktívne a multimediálne rímske múzeum</w:t>
      </w:r>
      <w:r w:rsidR="0049409F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Na ľavej strane Dunaja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sa nachádza  </w:t>
      </w:r>
      <w:proofErr w:type="spellStart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Mau</w:t>
      </w:r>
      <w:r w:rsidR="0049409F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t</w:t>
      </w:r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hausen</w:t>
      </w:r>
      <w:proofErr w:type="spellEnd"/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bývalý koncentračný tábor</w:t>
      </w:r>
      <w:r w:rsidR="0049409F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</w:t>
      </w:r>
      <w:r w:rsidR="00CA1ED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9358CC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návštev</w:t>
      </w:r>
      <w:r w:rsidR="0049409F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 múzea</w:t>
      </w:r>
      <w:r w:rsidR="009358CC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</w:p>
    <w:p w14:paraId="12C4DB9A" w14:textId="325B589D" w:rsidR="001F5997" w:rsidRDefault="001F5997" w:rsidP="001F5997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1F599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https://www.mauthausen-memorial.org/en</w:t>
      </w:r>
    </w:p>
    <w:p w14:paraId="4A3FA2C8" w14:textId="0654A9F4" w:rsidR="001F5997" w:rsidRDefault="00262DE0" w:rsidP="001F5997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</w:p>
    <w:p w14:paraId="7DC15A52" w14:textId="11E954E7" w:rsidR="00262DE0" w:rsidRDefault="003B1D12" w:rsidP="001F5997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Obed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po ceste</w:t>
      </w:r>
      <w:r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Poobede návšteva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múzeí</w:t>
      </w:r>
      <w:r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 expozícií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</w:t>
      </w:r>
      <w:proofErr w:type="spellStart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Ars</w:t>
      </w:r>
      <w:proofErr w:type="spellEnd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Electronica</w:t>
      </w:r>
      <w:proofErr w:type="spellEnd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Center</w:t>
      </w:r>
      <w:r w:rsidR="009358CC" w:rsidRPr="00C31B57">
        <w:rPr>
          <w:rFonts w:ascii="Helvetica" w:hAnsi="Helvetica"/>
          <w:b/>
          <w:bCs/>
          <w:color w:val="2E2D2C"/>
          <w:spacing w:val="4"/>
          <w:sz w:val="23"/>
          <w:szCs w:val="23"/>
          <w:shd w:val="clear" w:color="auto" w:fill="FFFFFF"/>
        </w:rPr>
        <w:t xml:space="preserve"> -UNESCO Centrum Mediálneho umenia</w:t>
      </w:r>
      <w:r w:rsidR="009358CC" w:rsidRPr="0049409F">
        <w:rPr>
          <w:rFonts w:ascii="Helvetica" w:hAnsi="Helvetica"/>
          <w:color w:val="2E2D2C"/>
          <w:spacing w:val="4"/>
          <w:sz w:val="23"/>
          <w:szCs w:val="23"/>
          <w:shd w:val="clear" w:color="auto" w:fill="FFFFFF"/>
        </w:rPr>
        <w:t>, festival trvá do 11.9.23</w:t>
      </w:r>
      <w:r w:rsidR="001C3458">
        <w:rPr>
          <w:rFonts w:ascii="Helvetica" w:hAnsi="Helvetica"/>
          <w:color w:val="2E2D2C"/>
          <w:spacing w:val="4"/>
          <w:sz w:val="23"/>
          <w:szCs w:val="23"/>
          <w:shd w:val="clear" w:color="auto" w:fill="FFFFFF"/>
        </w:rPr>
        <w:t xml:space="preserve">, </w:t>
      </w:r>
      <w:proofErr w:type="spellStart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Forum</w:t>
      </w:r>
      <w:proofErr w:type="spellEnd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Metall</w:t>
      </w:r>
      <w:proofErr w:type="spellEnd"/>
      <w:r w:rsidR="00262DE0" w:rsidRPr="00C31B57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Dunajský park Linz 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– múzeum moderného umenia v</w:t>
      </w:r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r w:rsidR="00262DE0" w:rsidRPr="0049409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prírode</w:t>
      </w:r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alebo centrum Linzu, podľa vlastnej voľby. Ubytovanie v hoteli pri Dunaji.</w:t>
      </w:r>
    </w:p>
    <w:p w14:paraId="200A2D02" w14:textId="3BDFCEBB" w:rsidR="001C3458" w:rsidRPr="00C31B57" w:rsidRDefault="0049409F" w:rsidP="00C31B57">
      <w:pPr>
        <w:shd w:val="clear" w:color="auto" w:fill="FFFFFF"/>
        <w:spacing w:after="156" w:line="240" w:lineRule="auto"/>
        <w:ind w:left="360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49409F">
        <w:rPr>
          <w:noProof/>
        </w:rPr>
        <w:t xml:space="preserve"> 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ab/>
      </w:r>
      <w:r w:rsidR="001C3458" w:rsidRP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https://www.lentos.at/en/museum/forum-metall</w:t>
      </w:r>
    </w:p>
    <w:p w14:paraId="53253605" w14:textId="77777777" w:rsidR="001C3458" w:rsidRPr="00C31B57" w:rsidRDefault="001C3458" w:rsidP="00C31B57">
      <w:pPr>
        <w:shd w:val="clear" w:color="auto" w:fill="FFFFFF"/>
        <w:spacing w:after="156" w:line="240" w:lineRule="auto"/>
        <w:ind w:firstLine="708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https://www.textiles-zentrum-haslach.at/home</w:t>
      </w:r>
    </w:p>
    <w:p w14:paraId="7ABF6026" w14:textId="77777777" w:rsidR="001C3458" w:rsidRPr="00C31B57" w:rsidRDefault="001C3458" w:rsidP="00C31B57">
      <w:pPr>
        <w:shd w:val="clear" w:color="auto" w:fill="FFFFFF"/>
        <w:spacing w:after="156" w:line="240" w:lineRule="auto"/>
        <w:ind w:firstLine="708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https://ars.electronica.art</w:t>
      </w:r>
    </w:p>
    <w:p w14:paraId="1AD878D6" w14:textId="77777777" w:rsidR="00262DE0" w:rsidRPr="00B72157" w:rsidRDefault="00262DE0" w:rsidP="00262DE0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7DA06ADA" w14:textId="77777777" w:rsidR="00221F96" w:rsidRPr="00B231E8" w:rsidRDefault="00221F96" w:rsidP="00262DE0">
      <w:pPr>
        <w:pStyle w:val="Odsekzoznamu"/>
        <w:numPr>
          <w:ilvl w:val="0"/>
          <w:numId w:val="1"/>
        </w:num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 w:rsidRPr="00B231E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Deň </w:t>
      </w:r>
      <w:r w:rsidR="003B1D12" w:rsidRPr="00B231E8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10.9.2023</w:t>
      </w:r>
    </w:p>
    <w:p w14:paraId="0E30277B" w14:textId="51ABA159" w:rsidR="00262DE0" w:rsidRPr="00262DE0" w:rsidRDefault="003B1D12" w:rsidP="00221F9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Návrat domov. </w:t>
      </w:r>
      <w:r w:rsidR="00887E0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Doobeda návšteva tex</w:t>
      </w:r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tilné</w:t>
      </w:r>
      <w:r w:rsidR="00887E0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ho</w:t>
      </w:r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múze</w:t>
      </w:r>
      <w:r w:rsidR="00887E0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 v</w:t>
      </w:r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Haslach</w:t>
      </w:r>
      <w:proofErr w:type="spellEnd"/>
      <w:r w:rsidR="001C3458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 prechádzka pri 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zaujímav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om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prírodn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om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úka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ze -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Dunajsk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ej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úžin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v </w:t>
      </w:r>
      <w:proofErr w:type="spellStart"/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Schlöggen</w:t>
      </w:r>
      <w:proofErr w:type="spellEnd"/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kde Dunaj vytvára podkovovitú </w:t>
      </w:r>
      <w:r w:rsidR="00CB1EC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sl</w:t>
      </w:r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u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čku</w:t>
      </w:r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 nachádza sa</w:t>
      </w:r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tu</w:t>
      </w:r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rímsky park (</w:t>
      </w:r>
      <w:proofErr w:type="spellStart"/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vicus</w:t>
      </w:r>
      <w:proofErr w:type="spellEnd"/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kastel</w:t>
      </w:r>
      <w:proofErr w:type="spellEnd"/>
      <w:r w:rsidR="00262DE0" w:rsidRPr="00B721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).</w:t>
      </w:r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Poobede pred bránami Viedne</w:t>
      </w:r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krátk</w:t>
      </w:r>
      <w:r w:rsidR="00C31B5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</w:t>
      </w:r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návštev </w:t>
      </w:r>
      <w:proofErr w:type="spellStart"/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cisterciátskeho</w:t>
      </w:r>
      <w:proofErr w:type="spellEnd"/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kláštora</w:t>
      </w:r>
      <w:r w:rsidR="00CB1EC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(12. stor.)</w:t>
      </w:r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v</w:t>
      </w:r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proofErr w:type="spellStart"/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Heil</w:t>
      </w:r>
      <w:r w:rsidR="00CB1EC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i</w:t>
      </w:r>
      <w:r w:rsid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genkreuzi</w:t>
      </w:r>
      <w:proofErr w:type="spellEnd"/>
      <w:r w:rsidR="00916B07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</w:p>
    <w:p w14:paraId="68675DF1" w14:textId="77777777" w:rsidR="00262DE0" w:rsidRPr="00262DE0" w:rsidRDefault="00262DE0" w:rsidP="00262DE0">
      <w:pPr>
        <w:pStyle w:val="Odsekzoznamu"/>
        <w:shd w:val="clear" w:color="auto" w:fill="FFFFFF"/>
        <w:spacing w:after="156" w:line="240" w:lineRule="auto"/>
        <w:ind w:left="1416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608BD299" w14:textId="4059B590" w:rsidR="00262DE0" w:rsidRDefault="00262DE0" w:rsidP="00262DE0">
      <w:pPr>
        <w:shd w:val="clear" w:color="auto" w:fill="FFFFFF"/>
        <w:spacing w:after="156" w:line="240" w:lineRule="auto"/>
        <w:outlineLvl w:val="0"/>
        <w:rPr>
          <w:noProof/>
        </w:rPr>
      </w:pPr>
      <w:r w:rsidRPr="00262DE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  <w:r>
        <w:rPr>
          <w:noProof/>
        </w:rPr>
        <w:t xml:space="preserve">             </w:t>
      </w:r>
    </w:p>
    <w:p w14:paraId="6F1B0E92" w14:textId="77777777" w:rsidR="00916B07" w:rsidRPr="00887E00" w:rsidRDefault="00916B07" w:rsidP="00262DE0">
      <w:pPr>
        <w:shd w:val="clear" w:color="auto" w:fill="FFFFFF"/>
        <w:spacing w:after="156" w:line="240" w:lineRule="auto"/>
        <w:outlineLvl w:val="0"/>
        <w:rPr>
          <w:rFonts w:ascii="Arial" w:hAnsi="Arial" w:cs="Arial"/>
          <w:noProof/>
          <w:sz w:val="24"/>
          <w:szCs w:val="24"/>
        </w:rPr>
      </w:pPr>
      <w:r w:rsidRPr="00887E00">
        <w:rPr>
          <w:rFonts w:ascii="Arial" w:hAnsi="Arial" w:cs="Arial"/>
          <w:noProof/>
          <w:sz w:val="24"/>
          <w:szCs w:val="24"/>
        </w:rPr>
        <w:t xml:space="preserve">Dunajská slučka v </w:t>
      </w:r>
      <w:proofErr w:type="spellStart"/>
      <w:r w:rsidRPr="00887E0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Schlöggen</w:t>
      </w:r>
      <w:proofErr w:type="spellEnd"/>
      <w:r w:rsidRPr="00887E00">
        <w:rPr>
          <w:rFonts w:ascii="Arial" w:hAnsi="Arial" w:cs="Arial"/>
          <w:noProof/>
          <w:sz w:val="24"/>
          <w:szCs w:val="24"/>
        </w:rPr>
        <w:t xml:space="preserve"> pri Linzi</w:t>
      </w:r>
    </w:p>
    <w:p w14:paraId="7C0AF2D1" w14:textId="77777777" w:rsidR="0049409F" w:rsidRDefault="0049409F" w:rsidP="00262DE0">
      <w:pPr>
        <w:shd w:val="clear" w:color="auto" w:fill="FFFFFF"/>
        <w:spacing w:after="156" w:line="240" w:lineRule="auto"/>
        <w:outlineLvl w:val="0"/>
        <w:rPr>
          <w:noProof/>
        </w:rPr>
      </w:pPr>
    </w:p>
    <w:p w14:paraId="4B123ED3" w14:textId="77777777" w:rsidR="00916B07" w:rsidRDefault="00916B07" w:rsidP="00916B07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16010B15" w14:textId="4C97342C" w:rsidR="00916B07" w:rsidRDefault="00916B07" w:rsidP="00916B07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0CB6E170" w14:textId="77777777" w:rsidR="00262DE0" w:rsidRPr="00C31B57" w:rsidRDefault="00262DE0" w:rsidP="00C31B57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0B537921" w14:textId="77777777" w:rsidR="00C31B57" w:rsidRDefault="009358CC">
      <w:pPr>
        <w:rPr>
          <w:rFonts w:ascii="Arial" w:hAnsi="Arial" w:cs="Arial"/>
        </w:rPr>
      </w:pPr>
      <w:r w:rsidRPr="00E000CB">
        <w:rPr>
          <w:rFonts w:ascii="Arial" w:hAnsi="Arial" w:cs="Arial"/>
        </w:rPr>
        <w:t>ICOM</w:t>
      </w:r>
      <w:r w:rsidR="00C31B57">
        <w:rPr>
          <w:rFonts w:ascii="Arial" w:hAnsi="Arial" w:cs="Arial"/>
        </w:rPr>
        <w:t xml:space="preserve"> SK</w:t>
      </w:r>
      <w:r w:rsidRPr="00E000CB">
        <w:rPr>
          <w:rFonts w:ascii="Arial" w:hAnsi="Arial" w:cs="Arial"/>
        </w:rPr>
        <w:t xml:space="preserve"> poskytne účastníkom autobusovú dopravu</w:t>
      </w:r>
      <w:r w:rsidR="00887E00" w:rsidRPr="00E000CB">
        <w:rPr>
          <w:rFonts w:ascii="Arial" w:hAnsi="Arial" w:cs="Arial"/>
        </w:rPr>
        <w:t>, sprievodcovské služby</w:t>
      </w:r>
      <w:r w:rsidRPr="00E000CB">
        <w:rPr>
          <w:rFonts w:ascii="Arial" w:hAnsi="Arial" w:cs="Arial"/>
        </w:rPr>
        <w:t xml:space="preserve"> a</w:t>
      </w:r>
      <w:r w:rsidR="00887E00" w:rsidRPr="00E000CB">
        <w:rPr>
          <w:rFonts w:ascii="Arial" w:hAnsi="Arial" w:cs="Arial"/>
        </w:rPr>
        <w:t xml:space="preserve"> jednu </w:t>
      </w:r>
      <w:r w:rsidRPr="00E000CB">
        <w:rPr>
          <w:rFonts w:ascii="Arial" w:hAnsi="Arial" w:cs="Arial"/>
        </w:rPr>
        <w:t>spoločnú večeru alebo obed zdarma</w:t>
      </w:r>
      <w:r w:rsidR="00887E00" w:rsidRPr="00E000CB">
        <w:rPr>
          <w:rFonts w:ascii="Arial" w:hAnsi="Arial" w:cs="Arial"/>
        </w:rPr>
        <w:t>, plavbu loďou z </w:t>
      </w:r>
      <w:proofErr w:type="spellStart"/>
      <w:r w:rsidR="00887E00" w:rsidRPr="00E000CB">
        <w:rPr>
          <w:rFonts w:ascii="Arial" w:hAnsi="Arial" w:cs="Arial"/>
        </w:rPr>
        <w:t>Kremsu</w:t>
      </w:r>
      <w:proofErr w:type="spellEnd"/>
      <w:r w:rsidR="00887E00" w:rsidRPr="00E000CB">
        <w:rPr>
          <w:rFonts w:ascii="Arial" w:hAnsi="Arial" w:cs="Arial"/>
        </w:rPr>
        <w:t xml:space="preserve"> do </w:t>
      </w:r>
      <w:proofErr w:type="spellStart"/>
      <w:r w:rsidR="00887E00" w:rsidRPr="00E000CB">
        <w:rPr>
          <w:rFonts w:ascii="Arial" w:hAnsi="Arial" w:cs="Arial"/>
        </w:rPr>
        <w:t>Melku</w:t>
      </w:r>
      <w:proofErr w:type="spellEnd"/>
      <w:r w:rsidR="00887E00" w:rsidRPr="00E000CB">
        <w:rPr>
          <w:rFonts w:ascii="Arial" w:hAnsi="Arial" w:cs="Arial"/>
        </w:rPr>
        <w:t xml:space="preserve"> a späť s obedom na p</w:t>
      </w:r>
      <w:r w:rsidR="00C31B57">
        <w:rPr>
          <w:rFonts w:ascii="Arial" w:hAnsi="Arial" w:cs="Arial"/>
        </w:rPr>
        <w:t>a</w:t>
      </w:r>
      <w:r w:rsidR="00887E00" w:rsidRPr="00E000CB">
        <w:rPr>
          <w:rFonts w:ascii="Arial" w:hAnsi="Arial" w:cs="Arial"/>
        </w:rPr>
        <w:t xml:space="preserve">lube (sponzorované). </w:t>
      </w:r>
    </w:p>
    <w:p w14:paraId="5EF34620" w14:textId="3965B8B1" w:rsidR="00932B37" w:rsidRPr="00E000CB" w:rsidRDefault="009358CC">
      <w:pPr>
        <w:rPr>
          <w:rFonts w:ascii="Arial" w:hAnsi="Arial" w:cs="Arial"/>
        </w:rPr>
      </w:pPr>
      <w:r w:rsidRPr="00E000CB">
        <w:rPr>
          <w:rFonts w:ascii="Arial" w:hAnsi="Arial" w:cs="Arial"/>
        </w:rPr>
        <w:t xml:space="preserve">Ubytovanie 3x nocľah s raňajkami vo výške cca </w:t>
      </w:r>
      <w:r w:rsidR="00887E00" w:rsidRPr="00E000CB">
        <w:rPr>
          <w:rFonts w:ascii="Arial" w:hAnsi="Arial" w:cs="Arial"/>
        </w:rPr>
        <w:t>180.-</w:t>
      </w:r>
      <w:r w:rsidRPr="00E000CB">
        <w:rPr>
          <w:rFonts w:ascii="Arial" w:hAnsi="Arial" w:cs="Arial"/>
        </w:rPr>
        <w:t xml:space="preserve">€ na osobu si hradia účastníci sami. </w:t>
      </w:r>
      <w:r w:rsidR="00887E00" w:rsidRPr="00E000CB">
        <w:rPr>
          <w:rFonts w:ascii="Arial" w:hAnsi="Arial" w:cs="Arial"/>
        </w:rPr>
        <w:t xml:space="preserve"> ICOM</w:t>
      </w:r>
      <w:r w:rsidR="00C31B57">
        <w:rPr>
          <w:rFonts w:ascii="Arial" w:hAnsi="Arial" w:cs="Arial"/>
        </w:rPr>
        <w:t xml:space="preserve"> SK</w:t>
      </w:r>
      <w:r w:rsidR="00887E00" w:rsidRPr="00E000CB">
        <w:rPr>
          <w:rFonts w:ascii="Arial" w:hAnsi="Arial" w:cs="Arial"/>
        </w:rPr>
        <w:t xml:space="preserve"> prispieva aj na ubytovanie v dvojlôžkových izbách. Pokiaľ je záujem o jednolôžkovú izbu  s príplatkom, to treba oznámiť vopred. Vstupenky na festival </w:t>
      </w:r>
      <w:proofErr w:type="spellStart"/>
      <w:r w:rsidR="00887E00" w:rsidRPr="00E000CB">
        <w:rPr>
          <w:rFonts w:ascii="Arial" w:hAnsi="Arial" w:cs="Arial"/>
        </w:rPr>
        <w:t>Ars</w:t>
      </w:r>
      <w:proofErr w:type="spellEnd"/>
      <w:r w:rsidR="00887E00" w:rsidRPr="00E000CB">
        <w:rPr>
          <w:rFonts w:ascii="Arial" w:hAnsi="Arial" w:cs="Arial"/>
        </w:rPr>
        <w:t xml:space="preserve"> </w:t>
      </w:r>
      <w:proofErr w:type="spellStart"/>
      <w:r w:rsidR="00C31B57">
        <w:rPr>
          <w:rFonts w:ascii="Arial" w:hAnsi="Arial" w:cs="Arial"/>
        </w:rPr>
        <w:t>E</w:t>
      </w:r>
      <w:r w:rsidR="00887E00" w:rsidRPr="00E000CB">
        <w:rPr>
          <w:rFonts w:ascii="Arial" w:hAnsi="Arial" w:cs="Arial"/>
        </w:rPr>
        <w:t>lectronica</w:t>
      </w:r>
      <w:proofErr w:type="spellEnd"/>
      <w:r w:rsidR="00887E00" w:rsidRPr="00E000CB">
        <w:rPr>
          <w:rFonts w:ascii="Arial" w:hAnsi="Arial" w:cs="Arial"/>
        </w:rPr>
        <w:t xml:space="preserve"> budú v predaji od júla</w:t>
      </w:r>
      <w:r w:rsidR="00C31B57">
        <w:rPr>
          <w:rFonts w:ascii="Arial" w:hAnsi="Arial" w:cs="Arial"/>
        </w:rPr>
        <w:t>, možnosť zakúpiť si individuálne vstupenku</w:t>
      </w:r>
      <w:r w:rsidR="00887E00" w:rsidRPr="00E000CB">
        <w:rPr>
          <w:rFonts w:ascii="Arial" w:hAnsi="Arial" w:cs="Arial"/>
        </w:rPr>
        <w:t>. Ostatné vstupy sa ICOM</w:t>
      </w:r>
      <w:r w:rsidR="00C31B57">
        <w:rPr>
          <w:rFonts w:ascii="Arial" w:hAnsi="Arial" w:cs="Arial"/>
        </w:rPr>
        <w:t xml:space="preserve"> SK</w:t>
      </w:r>
      <w:r w:rsidR="00887E00" w:rsidRPr="00E000CB">
        <w:rPr>
          <w:rFonts w:ascii="Arial" w:hAnsi="Arial" w:cs="Arial"/>
        </w:rPr>
        <w:t xml:space="preserve"> vynasnaží vybaviť v spolupráci s ICOM </w:t>
      </w:r>
      <w:proofErr w:type="spellStart"/>
      <w:r w:rsidR="00887E00" w:rsidRPr="00E000CB">
        <w:rPr>
          <w:rFonts w:ascii="Arial" w:hAnsi="Arial" w:cs="Arial"/>
        </w:rPr>
        <w:t>Austria</w:t>
      </w:r>
      <w:proofErr w:type="spellEnd"/>
      <w:r w:rsidR="00887E00" w:rsidRPr="00E000CB">
        <w:rPr>
          <w:rFonts w:ascii="Arial" w:hAnsi="Arial" w:cs="Arial"/>
        </w:rPr>
        <w:t xml:space="preserve"> zdarma.</w:t>
      </w:r>
    </w:p>
    <w:p w14:paraId="35D61B8F" w14:textId="746AC7A1" w:rsidR="00887E00" w:rsidRDefault="00887E00">
      <w:pPr>
        <w:rPr>
          <w:rFonts w:ascii="Arial" w:hAnsi="Arial" w:cs="Arial"/>
          <w:color w:val="222222"/>
          <w:shd w:val="clear" w:color="auto" w:fill="FFFFFF"/>
        </w:rPr>
      </w:pPr>
      <w:r w:rsidRPr="00E000CB">
        <w:rPr>
          <w:rFonts w:ascii="Arial" w:hAnsi="Arial" w:cs="Arial"/>
        </w:rPr>
        <w:t xml:space="preserve">Záväznú prihlášku aj s povinnou zálohou 50.-€  je potrebné poslať do 20. júna 2023 na adresu </w:t>
      </w:r>
      <w:hyperlink r:id="rId11" w:history="1">
        <w:r w:rsidRPr="00E000CB">
          <w:rPr>
            <w:rStyle w:val="Hypertextovprepojenie"/>
            <w:rFonts w:ascii="Arial" w:hAnsi="Arial" w:cs="Arial"/>
          </w:rPr>
          <w:t>icom.slovensko@gmail.com</w:t>
        </w:r>
      </w:hyperlink>
      <w:r w:rsidRPr="00E000CB">
        <w:rPr>
          <w:rFonts w:ascii="Arial" w:hAnsi="Arial" w:cs="Arial"/>
        </w:rPr>
        <w:t xml:space="preserve"> a  na účet  ICOM: </w:t>
      </w:r>
      <w:r w:rsidR="00C31B57">
        <w:rPr>
          <w:rFonts w:ascii="Arial" w:hAnsi="Arial" w:cs="Arial"/>
          <w:color w:val="222222"/>
          <w:shd w:val="clear" w:color="auto" w:fill="FFFFFF"/>
        </w:rPr>
        <w:t>SK50 1100 0000 0026 6200 0092.</w:t>
      </w:r>
    </w:p>
    <w:p w14:paraId="2F592028" w14:textId="635B3FC7" w:rsidR="00C31B57" w:rsidRPr="00E000CB" w:rsidRDefault="00C31B57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ICOM SK si vyhradzuje</w:t>
      </w:r>
      <w:r w:rsidR="00CD0DC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právo zmeny programu v nevyhnutnom prípade.</w:t>
      </w:r>
    </w:p>
    <w:p w14:paraId="71EBFFEF" w14:textId="636FAC7B" w:rsidR="001C3458" w:rsidRDefault="00CD0DC5">
      <w:pPr>
        <w:rPr>
          <w:rFonts w:ascii="Arial" w:hAnsi="Arial" w:cs="Arial"/>
        </w:rPr>
      </w:pPr>
      <w:r>
        <w:rPr>
          <w:rFonts w:ascii="Arial" w:hAnsi="Arial" w:cs="Arial"/>
        </w:rPr>
        <w:t>Za inštitucionálnych členov sa môže prihlásiť maximálne 5 členov.</w:t>
      </w:r>
    </w:p>
    <w:p w14:paraId="785A0AE0" w14:textId="77777777" w:rsidR="00CD0DC5" w:rsidRDefault="00CD0DC5">
      <w:pPr>
        <w:rPr>
          <w:rFonts w:ascii="Arial" w:hAnsi="Arial" w:cs="Arial"/>
        </w:rPr>
      </w:pPr>
    </w:p>
    <w:p w14:paraId="53D838CE" w14:textId="77777777" w:rsidR="00CD0DC5" w:rsidRDefault="00CD0DC5">
      <w:pPr>
        <w:rPr>
          <w:rFonts w:ascii="Arial" w:hAnsi="Arial" w:cs="Arial"/>
        </w:rPr>
      </w:pPr>
    </w:p>
    <w:p w14:paraId="34357CE0" w14:textId="76F5BACE" w:rsidR="00CD0DC5" w:rsidRPr="00E000CB" w:rsidRDefault="00CD0DC5">
      <w:pPr>
        <w:rPr>
          <w:rFonts w:ascii="Arial" w:hAnsi="Arial" w:cs="Arial"/>
        </w:rPr>
      </w:pPr>
      <w:r>
        <w:rPr>
          <w:rFonts w:ascii="Arial" w:hAnsi="Arial" w:cs="Arial"/>
        </w:rPr>
        <w:t>Výbor ICOM SK</w:t>
      </w:r>
    </w:p>
    <w:sectPr w:rsidR="00CD0DC5" w:rsidRPr="00E000CB" w:rsidSect="0023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089"/>
    <w:multiLevelType w:val="hybridMultilevel"/>
    <w:tmpl w:val="072EE9A2"/>
    <w:lvl w:ilvl="0" w:tplc="6BCA7DE2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EB4A0454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7A300740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92486DEA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3F4A76FA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DE866C80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CD00225E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C7E2CA52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1EC01B28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" w15:restartNumberingAfterBreak="0">
    <w:nsid w:val="7F7918B4"/>
    <w:multiLevelType w:val="hybridMultilevel"/>
    <w:tmpl w:val="A6A6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1906">
    <w:abstractNumId w:val="1"/>
  </w:num>
  <w:num w:numId="2" w16cid:durableId="57084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E0"/>
    <w:rsid w:val="001506EF"/>
    <w:rsid w:val="001A0D93"/>
    <w:rsid w:val="001C3458"/>
    <w:rsid w:val="001C66A6"/>
    <w:rsid w:val="001F5997"/>
    <w:rsid w:val="00221F96"/>
    <w:rsid w:val="002313C2"/>
    <w:rsid w:val="00262DE0"/>
    <w:rsid w:val="003B1D12"/>
    <w:rsid w:val="0049409F"/>
    <w:rsid w:val="004B1C3A"/>
    <w:rsid w:val="004F05B0"/>
    <w:rsid w:val="00887E00"/>
    <w:rsid w:val="008C5AF0"/>
    <w:rsid w:val="00916B07"/>
    <w:rsid w:val="00932B37"/>
    <w:rsid w:val="009358CC"/>
    <w:rsid w:val="00B231E8"/>
    <w:rsid w:val="00B81A42"/>
    <w:rsid w:val="00C31B57"/>
    <w:rsid w:val="00C5081F"/>
    <w:rsid w:val="00CA1EDF"/>
    <w:rsid w:val="00CB1ECB"/>
    <w:rsid w:val="00CD0DC5"/>
    <w:rsid w:val="00D216C9"/>
    <w:rsid w:val="00D3026E"/>
    <w:rsid w:val="00E000CB"/>
    <w:rsid w:val="00EA4E4A"/>
    <w:rsid w:val="00F13F18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E61D"/>
  <w15:docId w15:val="{691B5F47-F3FC-4460-B5AA-5F377B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D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D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3458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87E0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ED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A1E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1E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1E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E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com.slovensko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Musil</dc:creator>
  <cp:keywords/>
  <dc:description/>
  <cp:lastModifiedBy>zuzasidlikova@gmail.com</cp:lastModifiedBy>
  <cp:revision>2</cp:revision>
  <cp:lastPrinted>2023-02-03T17:20:00Z</cp:lastPrinted>
  <dcterms:created xsi:type="dcterms:W3CDTF">2023-05-29T07:48:00Z</dcterms:created>
  <dcterms:modified xsi:type="dcterms:W3CDTF">2023-05-29T07:48:00Z</dcterms:modified>
</cp:coreProperties>
</file>